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D3" w:rsidRPr="00614993" w:rsidRDefault="00E02308" w:rsidP="00C756C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-457200</wp:posOffset>
                </wp:positionV>
                <wp:extent cx="3543300" cy="4572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E55" w:rsidRPr="00E23A08" w:rsidRDefault="00E4738F" w:rsidP="006C1604">
                            <w:pPr>
                              <w:autoSpaceDE w:val="0"/>
                              <w:jc w:val="center"/>
                              <w:textAlignment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23A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協定</w:t>
                            </w:r>
                            <w:r w:rsidR="00BF2E55" w:rsidRPr="00E23A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施設→</w:t>
                            </w:r>
                            <w:r w:rsidR="00612DD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</w:t>
                            </w:r>
                            <w:r w:rsidR="00BF2E55" w:rsidRPr="00E23A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福祉企画</w:t>
                            </w:r>
                            <w:r w:rsidR="00612DD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総務</w:t>
                            </w:r>
                            <w:r w:rsidR="00BF2E55" w:rsidRPr="00E23A0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課（様式９）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7.8pt;margin-top:-36pt;width:279pt;height:36pt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">
                <v:textbox inset="5.85pt,.7pt,5.85pt,.7pt">
                  <w:txbxContent>
                    <w:p w:rsidR="00BF2E55" w:rsidRPr="00E23A08" w:rsidRDefault="00E4738F" w:rsidP="006C1604">
                      <w:pPr>
                        <w:autoSpaceDE w:val="0"/>
                        <w:jc w:val="center"/>
                        <w:textAlignment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23A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協定</w:t>
                      </w:r>
                      <w:r w:rsidR="00BF2E55" w:rsidRPr="00E23A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施設→</w:t>
                      </w:r>
                      <w:r w:rsidR="00612DD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</w:t>
                      </w:r>
                      <w:r w:rsidR="00BF2E55" w:rsidRPr="00E23A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福祉企画</w:t>
                      </w:r>
                      <w:r w:rsidR="00612DD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総務</w:t>
                      </w:r>
                      <w:r w:rsidR="00BF2E55" w:rsidRPr="00E23A0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課（様式９）</w:t>
                      </w:r>
                    </w:p>
                  </w:txbxContent>
                </v:textbox>
              </v:shape>
            </w:pict>
          </mc:Fallback>
        </mc:AlternateContent>
      </w:r>
      <w:r w:rsidR="001B2A90" w:rsidRPr="00E23A08">
        <w:rPr>
          <w:rFonts w:ascii="ＭＳ ゴシック" w:eastAsia="ＭＳ ゴシック" w:hAnsi="ＭＳ ゴシック" w:hint="eastAsia"/>
          <w:sz w:val="28"/>
          <w:szCs w:val="28"/>
        </w:rPr>
        <w:t>福祉避難所の設置</w:t>
      </w:r>
      <w:r w:rsidR="00614993" w:rsidRPr="00E23A08">
        <w:rPr>
          <w:rFonts w:ascii="ＭＳ ゴシック" w:eastAsia="ＭＳ ゴシック" w:hAnsi="ＭＳ ゴシック" w:hint="eastAsia"/>
          <w:sz w:val="28"/>
          <w:szCs w:val="28"/>
        </w:rPr>
        <w:t>及</w:t>
      </w:r>
      <w:r w:rsidR="00614993" w:rsidRPr="00614993">
        <w:rPr>
          <w:rFonts w:ascii="ＭＳ ゴシック" w:eastAsia="ＭＳ ゴシック" w:hAnsi="ＭＳ ゴシック" w:hint="eastAsia"/>
          <w:sz w:val="28"/>
          <w:szCs w:val="28"/>
        </w:rPr>
        <w:t>び管理運営に要した経費に係る</w:t>
      </w:r>
      <w:r w:rsidR="00FD2A2C" w:rsidRPr="00614993">
        <w:rPr>
          <w:rFonts w:ascii="ＭＳ ゴシック" w:eastAsia="ＭＳ ゴシック" w:hAnsi="ＭＳ ゴシック" w:hint="eastAsia"/>
          <w:sz w:val="28"/>
          <w:szCs w:val="28"/>
        </w:rPr>
        <w:t>明細書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72"/>
      </w:tblGrid>
      <w:tr w:rsidR="00FD2A2C" w:rsidTr="004B1844">
        <w:trPr>
          <w:trHeight w:val="1081"/>
        </w:trPr>
        <w:tc>
          <w:tcPr>
            <w:tcW w:w="3528" w:type="dxa"/>
            <w:shd w:val="clear" w:color="auto" w:fill="auto"/>
            <w:vAlign w:val="center"/>
          </w:tcPr>
          <w:p w:rsidR="00FD2A2C" w:rsidRPr="00E02308" w:rsidRDefault="00E02308" w:rsidP="00E02308">
            <w:pPr>
              <w:tabs>
                <w:tab w:val="left" w:pos="1480"/>
              </w:tabs>
              <w:jc w:val="left"/>
              <w:rPr>
                <w:rFonts w:hAnsi="ＭＳ 明朝"/>
                <w:szCs w:val="21"/>
              </w:rPr>
            </w:pPr>
            <w:r w:rsidRPr="00E02308">
              <w:rPr>
                <w:rFonts w:hAnsi="ＭＳ 明朝" w:hint="eastAsia"/>
                <w:szCs w:val="21"/>
              </w:rPr>
              <w:t>（施設名）</w:t>
            </w:r>
          </w:p>
          <w:p w:rsidR="00E02308" w:rsidRDefault="00E02308" w:rsidP="00E02308">
            <w:pPr>
              <w:tabs>
                <w:tab w:val="left" w:pos="1480"/>
              </w:tabs>
              <w:jc w:val="left"/>
              <w:rPr>
                <w:rFonts w:hAnsi="ＭＳ 明朝"/>
                <w:sz w:val="24"/>
              </w:rPr>
            </w:pPr>
          </w:p>
          <w:p w:rsidR="00E02308" w:rsidRPr="004B1844" w:rsidRDefault="00E02308" w:rsidP="00E02308">
            <w:pPr>
              <w:tabs>
                <w:tab w:val="left" w:pos="1480"/>
              </w:tabs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6372" w:type="dxa"/>
            <w:shd w:val="clear" w:color="auto" w:fill="auto"/>
          </w:tcPr>
          <w:p w:rsidR="00FD2A2C" w:rsidRDefault="00E02308" w:rsidP="004B1844">
            <w:pPr>
              <w:tabs>
                <w:tab w:val="left" w:pos="1480"/>
              </w:tabs>
            </w:pPr>
            <w:r>
              <w:rPr>
                <w:rFonts w:hint="eastAsia"/>
              </w:rPr>
              <w:t>（住所）</w:t>
            </w:r>
          </w:p>
          <w:p w:rsidR="00C756CF" w:rsidRDefault="00612DDD" w:rsidP="004B1844">
            <w:pPr>
              <w:tabs>
                <w:tab w:val="left" w:pos="1480"/>
              </w:tabs>
              <w:jc w:val="center"/>
            </w:pPr>
            <w:r>
              <w:rPr>
                <w:rFonts w:hint="eastAsia"/>
              </w:rPr>
              <w:t>岡山</w:t>
            </w:r>
            <w:r w:rsidR="00C756CF">
              <w:rPr>
                <w:rFonts w:hint="eastAsia"/>
              </w:rPr>
              <w:t>市○○区○○町○丁目○番○号</w:t>
            </w:r>
          </w:p>
        </w:tc>
      </w:tr>
      <w:tr w:rsidR="00FD2A2C" w:rsidRPr="00415C00" w:rsidTr="004B1844">
        <w:trPr>
          <w:trHeight w:val="2853"/>
        </w:trPr>
        <w:tc>
          <w:tcPr>
            <w:tcW w:w="9900" w:type="dxa"/>
            <w:gridSpan w:val="2"/>
            <w:shd w:val="clear" w:color="auto" w:fill="auto"/>
          </w:tcPr>
          <w:p w:rsidR="00FD2A2C" w:rsidRPr="004B1844" w:rsidRDefault="00FD2A2C" w:rsidP="004B1844">
            <w:pPr>
              <w:tabs>
                <w:tab w:val="left" w:pos="1480"/>
              </w:tabs>
              <w:rPr>
                <w:sz w:val="24"/>
              </w:rPr>
            </w:pPr>
            <w:r w:rsidRPr="004B1844">
              <w:rPr>
                <w:rFonts w:hint="eastAsia"/>
                <w:sz w:val="24"/>
              </w:rPr>
              <w:t>１　介助員等に要する人件費（夜勤、宿直等に要する費用を含む。）</w:t>
            </w:r>
          </w:p>
          <w:p w:rsidR="00E02308" w:rsidRDefault="00FD2A2C" w:rsidP="00E02308">
            <w:pPr>
              <w:tabs>
                <w:tab w:val="left" w:pos="1480"/>
              </w:tabs>
              <w:rPr>
                <w:sz w:val="24"/>
              </w:rPr>
            </w:pPr>
            <w:r w:rsidRPr="004B1844">
              <w:rPr>
                <w:rFonts w:hint="eastAsia"/>
                <w:sz w:val="24"/>
              </w:rPr>
              <w:t xml:space="preserve">　</w:t>
            </w:r>
          </w:p>
          <w:p w:rsidR="00963C28" w:rsidRDefault="00E02308" w:rsidP="00E02308">
            <w:pPr>
              <w:tabs>
                <w:tab w:val="left" w:pos="1480"/>
              </w:tabs>
              <w:ind w:firstLineChars="100" w:firstLine="24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4292600</wp:posOffset>
                      </wp:positionH>
                      <wp:positionV relativeFrom="paragraph">
                        <wp:posOffset>39370</wp:posOffset>
                      </wp:positionV>
                      <wp:extent cx="113665" cy="405765"/>
                      <wp:effectExtent l="13335" t="8255" r="6350" b="508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05765"/>
                              </a:xfrm>
                              <a:prstGeom prst="leftBracket">
                                <a:avLst>
                                  <a:gd name="adj" fmla="val 1026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338pt;margin-top:3.1pt;width:8.95pt;height:3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" adj="6210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○生活相談員等　１名の人件費　</w:t>
            </w:r>
            <w:r>
              <w:rPr>
                <w:rFonts w:hint="eastAsia"/>
                <w:sz w:val="24"/>
                <w:u w:val="single"/>
              </w:rPr>
              <w:t xml:space="preserve">　　　　　　　円</w:t>
            </w:r>
            <w:r>
              <w:rPr>
                <w:rFonts w:hint="eastAsia"/>
                <w:sz w:val="24"/>
              </w:rPr>
              <w:t xml:space="preserve">（日給）　</w:t>
            </w:r>
            <w:r w:rsidRPr="00E0230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18"/>
                <w:szCs w:val="18"/>
              </w:rPr>
              <w:t>既存職員</w:t>
            </w:r>
          </w:p>
          <w:p w:rsidR="00963C28" w:rsidRPr="00E02308" w:rsidRDefault="00E02308" w:rsidP="004B1844">
            <w:pPr>
              <w:tabs>
                <w:tab w:val="left" w:pos="148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□</w:t>
            </w:r>
            <w:r>
              <w:rPr>
                <w:rFonts w:hint="eastAsia"/>
                <w:sz w:val="18"/>
                <w:szCs w:val="18"/>
              </w:rPr>
              <w:t>別途配置した介助員</w:t>
            </w:r>
          </w:p>
          <w:p w:rsidR="00E02308" w:rsidRDefault="00E02308" w:rsidP="004B1844">
            <w:pPr>
              <w:tabs>
                <w:tab w:val="left" w:pos="1480"/>
              </w:tabs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4296410</wp:posOffset>
                      </wp:positionH>
                      <wp:positionV relativeFrom="paragraph">
                        <wp:posOffset>28575</wp:posOffset>
                      </wp:positionV>
                      <wp:extent cx="113665" cy="405765"/>
                      <wp:effectExtent l="7620" t="6985" r="12065" b="635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405765"/>
                              </a:xfrm>
                              <a:prstGeom prst="leftBracket">
                                <a:avLst>
                                  <a:gd name="adj" fmla="val 1026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85" style="position:absolute;left:0;text-align:left;margin-left:338.3pt;margin-top:2.25pt;width:8.95pt;height:3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" adj="6210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○夜勤（宿直）　１名の人件費　</w:t>
            </w:r>
            <w:r>
              <w:rPr>
                <w:rFonts w:hint="eastAsia"/>
                <w:sz w:val="24"/>
                <w:u w:val="single"/>
              </w:rPr>
              <w:t xml:space="preserve">　　　　　　　円</w:t>
            </w:r>
            <w:r>
              <w:rPr>
                <w:rFonts w:hint="eastAsia"/>
                <w:sz w:val="24"/>
              </w:rPr>
              <w:t xml:space="preserve">（日給）　</w:t>
            </w:r>
            <w:r w:rsidRPr="00E0230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18"/>
                <w:szCs w:val="18"/>
              </w:rPr>
              <w:t>既存職員</w:t>
            </w:r>
          </w:p>
          <w:p w:rsidR="00E02308" w:rsidRPr="00E02308" w:rsidRDefault="00E02308" w:rsidP="00E02308">
            <w:pPr>
              <w:tabs>
                <w:tab w:val="left" w:pos="1480"/>
              </w:tabs>
              <w:ind w:firstLineChars="2900" w:firstLine="696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18"/>
                <w:szCs w:val="18"/>
              </w:rPr>
              <w:t>別途配置した介助員</w:t>
            </w:r>
          </w:p>
          <w:p w:rsidR="00E02308" w:rsidRDefault="00E02308" w:rsidP="004B1844">
            <w:pPr>
              <w:tabs>
                <w:tab w:val="left" w:pos="14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避難者数</w:t>
            </w:r>
            <w:r w:rsidRPr="00E02308">
              <w:rPr>
                <w:rFonts w:hint="eastAsia"/>
                <w:sz w:val="24"/>
                <w:u w:val="single"/>
              </w:rPr>
              <w:t xml:space="preserve">　　　　　人</w:t>
            </w:r>
            <w:r w:rsidRPr="00E0230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・　避難日数</w:t>
            </w:r>
            <w:r w:rsidRPr="00E02308">
              <w:rPr>
                <w:rFonts w:hint="eastAsia"/>
                <w:sz w:val="24"/>
                <w:u w:val="single"/>
              </w:rPr>
              <w:t xml:space="preserve">　　　　日</w:t>
            </w:r>
          </w:p>
          <w:p w:rsidR="00E02308" w:rsidRDefault="00E02308" w:rsidP="004B1844">
            <w:pPr>
              <w:tabs>
                <w:tab w:val="left" w:pos="1480"/>
              </w:tabs>
              <w:rPr>
                <w:sz w:val="24"/>
              </w:rPr>
            </w:pPr>
          </w:p>
          <w:p w:rsidR="00963C28" w:rsidRPr="004B1844" w:rsidRDefault="00963C28" w:rsidP="004B1844">
            <w:pPr>
              <w:tabs>
                <w:tab w:val="left" w:pos="1480"/>
              </w:tabs>
              <w:rPr>
                <w:sz w:val="24"/>
              </w:rPr>
            </w:pPr>
            <w:r w:rsidRPr="004B1844">
              <w:rPr>
                <w:rFonts w:hint="eastAsia"/>
                <w:sz w:val="24"/>
              </w:rPr>
              <w:t xml:space="preserve">　　</w:t>
            </w:r>
            <w:r w:rsidR="00F07AB6" w:rsidRPr="004B1844">
              <w:rPr>
                <w:rFonts w:hint="eastAsia"/>
                <w:sz w:val="24"/>
              </w:rPr>
              <w:t xml:space="preserve">　　　　　　</w:t>
            </w:r>
            <w:r w:rsidR="00E02308">
              <w:rPr>
                <w:rFonts w:hint="eastAsia"/>
                <w:sz w:val="24"/>
              </w:rPr>
              <w:t xml:space="preserve">　　　　　　　　　　　　　　</w:t>
            </w:r>
            <w:r w:rsidRPr="004B1844">
              <w:rPr>
                <w:rFonts w:hint="eastAsia"/>
                <w:sz w:val="24"/>
              </w:rPr>
              <w:t>人件費</w:t>
            </w:r>
            <w:r w:rsidR="00C8312A" w:rsidRPr="004B1844">
              <w:rPr>
                <w:rFonts w:hint="eastAsia"/>
                <w:sz w:val="24"/>
              </w:rPr>
              <w:t>合</w:t>
            </w:r>
            <w:r w:rsidRPr="004B1844">
              <w:rPr>
                <w:rFonts w:hint="eastAsia"/>
                <w:sz w:val="24"/>
              </w:rPr>
              <w:t>計</w:t>
            </w:r>
            <w:r w:rsidR="00E02308" w:rsidRPr="00E02308">
              <w:rPr>
                <w:rFonts w:hint="eastAsia"/>
                <w:sz w:val="24"/>
                <w:u w:val="single"/>
              </w:rPr>
              <w:t xml:space="preserve">　　　</w:t>
            </w:r>
            <w:r w:rsidRPr="004B1844">
              <w:rPr>
                <w:rFonts w:hint="eastAsia"/>
                <w:sz w:val="24"/>
                <w:u w:val="single"/>
              </w:rPr>
              <w:t xml:space="preserve">　　　　　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</w:t>
            </w:r>
            <w:r w:rsidR="00F07AB6" w:rsidRPr="004B1844">
              <w:rPr>
                <w:rFonts w:hint="eastAsia"/>
                <w:sz w:val="24"/>
                <w:u w:val="single"/>
              </w:rPr>
              <w:t xml:space="preserve">　　</w:t>
            </w:r>
            <w:r w:rsidRPr="004B1844">
              <w:rPr>
                <w:rFonts w:hint="eastAsia"/>
                <w:sz w:val="24"/>
              </w:rPr>
              <w:t>円</w:t>
            </w:r>
          </w:p>
          <w:p w:rsidR="009C0529" w:rsidRDefault="006D6810" w:rsidP="004B1844">
            <w:pPr>
              <w:tabs>
                <w:tab w:val="left" w:pos="1480"/>
              </w:tabs>
            </w:pPr>
            <w:r>
              <w:rPr>
                <w:rFonts w:hint="eastAsia"/>
              </w:rPr>
              <w:t>※</w:t>
            </w:r>
            <w:r w:rsidRPr="004B1844">
              <w:rPr>
                <w:rFonts w:hint="eastAsia"/>
                <w:sz w:val="16"/>
                <w:szCs w:val="16"/>
              </w:rPr>
              <w:t>１</w:t>
            </w:r>
            <w:r>
              <w:rPr>
                <w:rFonts w:hint="eastAsia"/>
              </w:rPr>
              <w:t xml:space="preserve">　</w:t>
            </w:r>
            <w:r w:rsidR="00E02308">
              <w:rPr>
                <w:rFonts w:hint="eastAsia"/>
              </w:rPr>
              <w:t>人件費</w:t>
            </w:r>
            <w:r w:rsidR="009C0529">
              <w:rPr>
                <w:rFonts w:hint="eastAsia"/>
              </w:rPr>
              <w:t>については、市及び施設との協議の上、決定する。</w:t>
            </w:r>
          </w:p>
          <w:p w:rsidR="00963C28" w:rsidRPr="00FD2A2C" w:rsidRDefault="006D6810" w:rsidP="004B1844">
            <w:pPr>
              <w:tabs>
                <w:tab w:val="left" w:pos="1480"/>
              </w:tabs>
            </w:pPr>
            <w:r>
              <w:rPr>
                <w:rFonts w:hint="eastAsia"/>
              </w:rPr>
              <w:t>※</w:t>
            </w:r>
            <w:r w:rsidRPr="004B1844"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3E488F">
              <w:rPr>
                <w:rFonts w:hint="eastAsia"/>
              </w:rPr>
              <w:t>１０名の対象者に１名の職員が生活に関する</w:t>
            </w:r>
            <w:r w:rsidR="00415C00">
              <w:rPr>
                <w:rFonts w:hint="eastAsia"/>
              </w:rPr>
              <w:t>相談等に当たることを念頭に計上すること。</w:t>
            </w:r>
          </w:p>
        </w:tc>
      </w:tr>
      <w:tr w:rsidR="00FD2A2C" w:rsidTr="004B1844">
        <w:trPr>
          <w:trHeight w:val="2681"/>
        </w:trPr>
        <w:tc>
          <w:tcPr>
            <w:tcW w:w="9900" w:type="dxa"/>
            <w:gridSpan w:val="2"/>
            <w:shd w:val="clear" w:color="auto" w:fill="auto"/>
          </w:tcPr>
          <w:p w:rsidR="00FD2A2C" w:rsidRPr="004B1844" w:rsidRDefault="00FD2A2C" w:rsidP="004B1844">
            <w:pPr>
              <w:tabs>
                <w:tab w:val="left" w:pos="1480"/>
              </w:tabs>
              <w:rPr>
                <w:sz w:val="24"/>
              </w:rPr>
            </w:pPr>
            <w:r w:rsidRPr="004B1844">
              <w:rPr>
                <w:rFonts w:hint="eastAsia"/>
                <w:sz w:val="24"/>
              </w:rPr>
              <w:t xml:space="preserve">２　</w:t>
            </w:r>
            <w:r w:rsidR="00337EEA" w:rsidRPr="005C7DD1">
              <w:rPr>
                <w:rFonts w:hint="eastAsia"/>
                <w:sz w:val="24"/>
              </w:rPr>
              <w:t>要配慮者</w:t>
            </w:r>
            <w:r w:rsidRPr="005C7DD1">
              <w:rPr>
                <w:rFonts w:hint="eastAsia"/>
                <w:sz w:val="24"/>
              </w:rPr>
              <w:t>等に</w:t>
            </w:r>
            <w:r w:rsidRPr="004B1844">
              <w:rPr>
                <w:rFonts w:hint="eastAsia"/>
                <w:sz w:val="24"/>
              </w:rPr>
              <w:t>要する食費</w:t>
            </w:r>
          </w:p>
          <w:p w:rsidR="00FD2A2C" w:rsidRPr="004B1844" w:rsidRDefault="00FD2A2C" w:rsidP="004B1844">
            <w:pPr>
              <w:tabs>
                <w:tab w:val="left" w:pos="1480"/>
              </w:tabs>
              <w:rPr>
                <w:sz w:val="24"/>
              </w:rPr>
            </w:pPr>
            <w:r w:rsidRPr="004B1844">
              <w:rPr>
                <w:rFonts w:hint="eastAsia"/>
                <w:sz w:val="24"/>
              </w:rPr>
              <w:t xml:space="preserve">　○　朝食　</w:t>
            </w:r>
            <w:r w:rsidR="00963C28" w:rsidRPr="004B1844">
              <w:rPr>
                <w:rFonts w:hint="eastAsia"/>
                <w:sz w:val="24"/>
                <w:u w:val="single"/>
              </w:rPr>
              <w:t xml:space="preserve">　</w:t>
            </w:r>
            <w:r w:rsidRPr="004B1844">
              <w:rPr>
                <w:rFonts w:hint="eastAsia"/>
                <w:sz w:val="24"/>
                <w:u w:val="single"/>
              </w:rPr>
              <w:t xml:space="preserve">　　　　　</w:t>
            </w:r>
            <w:r w:rsidR="002A7EB6" w:rsidRPr="004B1844">
              <w:rPr>
                <w:rFonts w:hint="eastAsia"/>
                <w:sz w:val="24"/>
                <w:u w:val="single"/>
              </w:rPr>
              <w:t xml:space="preserve">　</w:t>
            </w:r>
            <w:r w:rsidR="002A7EB6" w:rsidRPr="004B1844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4B1844">
              <w:rPr>
                <w:rFonts w:hint="eastAsia"/>
                <w:sz w:val="24"/>
              </w:rPr>
              <w:t>円/食</w:t>
            </w:r>
            <w:r w:rsidR="00963C28" w:rsidRPr="004B1844">
              <w:rPr>
                <w:rFonts w:hint="eastAsia"/>
                <w:sz w:val="24"/>
              </w:rPr>
              <w:t xml:space="preserve">　×</w:t>
            </w:r>
            <w:r w:rsidR="00963C28" w:rsidRPr="004B1844">
              <w:rPr>
                <w:rFonts w:hint="eastAsia"/>
                <w:sz w:val="24"/>
                <w:u w:val="single"/>
              </w:rPr>
              <w:t xml:space="preserve">　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</w:t>
            </w:r>
            <w:r w:rsidR="00C8312A" w:rsidRPr="004B1844">
              <w:rPr>
                <w:rFonts w:hint="eastAsia"/>
                <w:sz w:val="24"/>
              </w:rPr>
              <w:t>名×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</w:t>
            </w:r>
            <w:r w:rsidR="00C8312A" w:rsidRPr="004B1844">
              <w:rPr>
                <w:rFonts w:hint="eastAsia"/>
                <w:sz w:val="24"/>
              </w:rPr>
              <w:t>回</w:t>
            </w:r>
            <w:r w:rsidR="003E488F" w:rsidRPr="004B1844">
              <w:rPr>
                <w:rFonts w:hint="eastAsia"/>
                <w:sz w:val="24"/>
              </w:rPr>
              <w:t>（食）</w:t>
            </w:r>
            <w:r w:rsidR="00C8312A" w:rsidRPr="004B1844">
              <w:rPr>
                <w:rFonts w:hint="eastAsia"/>
                <w:sz w:val="24"/>
              </w:rPr>
              <w:t>＝</w:t>
            </w:r>
            <w:r w:rsidR="00C8312A" w:rsidRPr="00732243">
              <w:rPr>
                <w:rFonts w:hint="eastAsia"/>
                <w:sz w:val="24"/>
                <w:u w:val="single"/>
              </w:rPr>
              <w:t xml:space="preserve">　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　　</w:t>
            </w:r>
            <w:r w:rsidR="00C8312A" w:rsidRPr="004B1844">
              <w:rPr>
                <w:rFonts w:hint="eastAsia"/>
                <w:sz w:val="24"/>
              </w:rPr>
              <w:t>円</w:t>
            </w:r>
          </w:p>
          <w:p w:rsidR="00FD2A2C" w:rsidRPr="004B1844" w:rsidRDefault="00FD2A2C" w:rsidP="004B1844">
            <w:pPr>
              <w:tabs>
                <w:tab w:val="left" w:pos="1480"/>
              </w:tabs>
              <w:rPr>
                <w:sz w:val="24"/>
              </w:rPr>
            </w:pPr>
            <w:r w:rsidRPr="004B1844">
              <w:rPr>
                <w:rFonts w:hint="eastAsia"/>
                <w:sz w:val="24"/>
              </w:rPr>
              <w:t xml:space="preserve">　○　昼食　</w:t>
            </w:r>
            <w:r w:rsidRPr="004B1844">
              <w:rPr>
                <w:rFonts w:hint="eastAsia"/>
                <w:sz w:val="24"/>
                <w:u w:val="single"/>
              </w:rPr>
              <w:t xml:space="preserve">　　　　　　</w:t>
            </w:r>
            <w:r w:rsidR="002A7EB6" w:rsidRPr="004B1844">
              <w:rPr>
                <w:rFonts w:hint="eastAsia"/>
                <w:sz w:val="24"/>
                <w:u w:val="single"/>
              </w:rPr>
              <w:t xml:space="preserve">　</w:t>
            </w:r>
            <w:r w:rsidR="002A7EB6" w:rsidRPr="004B1844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4B1844">
              <w:rPr>
                <w:rFonts w:hint="eastAsia"/>
                <w:sz w:val="24"/>
              </w:rPr>
              <w:t>円/食</w:t>
            </w:r>
            <w:r w:rsidR="00C8312A" w:rsidRPr="004B1844">
              <w:rPr>
                <w:rFonts w:hint="eastAsia"/>
                <w:sz w:val="24"/>
              </w:rPr>
              <w:t xml:space="preserve">　×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　</w:t>
            </w:r>
            <w:r w:rsidR="00C8312A" w:rsidRPr="004B1844">
              <w:rPr>
                <w:rFonts w:hint="eastAsia"/>
                <w:sz w:val="24"/>
              </w:rPr>
              <w:t>名×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</w:t>
            </w:r>
            <w:r w:rsidR="00C8312A" w:rsidRPr="004B1844">
              <w:rPr>
                <w:rFonts w:hint="eastAsia"/>
                <w:sz w:val="24"/>
              </w:rPr>
              <w:t>回</w:t>
            </w:r>
            <w:r w:rsidR="003E488F" w:rsidRPr="004B1844">
              <w:rPr>
                <w:rFonts w:hint="eastAsia"/>
                <w:sz w:val="24"/>
              </w:rPr>
              <w:t>（食）</w:t>
            </w:r>
            <w:r w:rsidR="00C8312A" w:rsidRPr="004B1844">
              <w:rPr>
                <w:rFonts w:hint="eastAsia"/>
                <w:sz w:val="24"/>
              </w:rPr>
              <w:t>＝</w:t>
            </w:r>
            <w:r w:rsidR="00C8312A" w:rsidRPr="00732243">
              <w:rPr>
                <w:rFonts w:hint="eastAsia"/>
                <w:sz w:val="24"/>
                <w:u w:val="single"/>
              </w:rPr>
              <w:t xml:space="preserve">　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　　</w:t>
            </w:r>
            <w:r w:rsidR="00C8312A" w:rsidRPr="004B1844">
              <w:rPr>
                <w:rFonts w:hint="eastAsia"/>
                <w:sz w:val="24"/>
              </w:rPr>
              <w:t>円</w:t>
            </w:r>
          </w:p>
          <w:p w:rsidR="00FD2A2C" w:rsidRPr="004B1844" w:rsidRDefault="00FD2A2C" w:rsidP="004B1844">
            <w:pPr>
              <w:tabs>
                <w:tab w:val="left" w:pos="1480"/>
              </w:tabs>
              <w:rPr>
                <w:sz w:val="24"/>
              </w:rPr>
            </w:pPr>
            <w:r w:rsidRPr="004B1844">
              <w:rPr>
                <w:rFonts w:hint="eastAsia"/>
                <w:sz w:val="24"/>
              </w:rPr>
              <w:t xml:space="preserve">　○　夕食　</w:t>
            </w:r>
            <w:r w:rsidRPr="004B1844">
              <w:rPr>
                <w:rFonts w:hint="eastAsia"/>
                <w:sz w:val="24"/>
                <w:u w:val="single"/>
              </w:rPr>
              <w:t xml:space="preserve">　　　　　　</w:t>
            </w:r>
            <w:r w:rsidR="002A7EB6" w:rsidRPr="004B1844">
              <w:rPr>
                <w:rFonts w:hint="eastAsia"/>
                <w:sz w:val="24"/>
                <w:u w:val="single"/>
              </w:rPr>
              <w:t xml:space="preserve">　</w:t>
            </w:r>
            <w:r w:rsidR="002A7EB6" w:rsidRPr="004B1844">
              <w:rPr>
                <w:rFonts w:hint="eastAsia"/>
                <w:sz w:val="16"/>
                <w:szCs w:val="16"/>
                <w:u w:val="single"/>
              </w:rPr>
              <w:t>※</w:t>
            </w:r>
            <w:r w:rsidRPr="004B1844">
              <w:rPr>
                <w:rFonts w:hint="eastAsia"/>
                <w:sz w:val="24"/>
              </w:rPr>
              <w:t>円/食</w:t>
            </w:r>
            <w:r w:rsidR="00C8312A" w:rsidRPr="004B1844">
              <w:rPr>
                <w:rFonts w:hint="eastAsia"/>
                <w:sz w:val="24"/>
              </w:rPr>
              <w:t xml:space="preserve">　×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　</w:t>
            </w:r>
            <w:r w:rsidR="00C8312A" w:rsidRPr="004B1844">
              <w:rPr>
                <w:rFonts w:hint="eastAsia"/>
                <w:sz w:val="24"/>
              </w:rPr>
              <w:t>名×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</w:t>
            </w:r>
            <w:r w:rsidR="00C8312A" w:rsidRPr="004B1844">
              <w:rPr>
                <w:rFonts w:hint="eastAsia"/>
                <w:sz w:val="24"/>
              </w:rPr>
              <w:t>回</w:t>
            </w:r>
            <w:r w:rsidR="003E488F" w:rsidRPr="004B1844">
              <w:rPr>
                <w:rFonts w:hint="eastAsia"/>
                <w:sz w:val="24"/>
              </w:rPr>
              <w:t>（食）</w:t>
            </w:r>
            <w:r w:rsidR="00C8312A" w:rsidRPr="004B1844">
              <w:rPr>
                <w:rFonts w:hint="eastAsia"/>
                <w:sz w:val="24"/>
              </w:rPr>
              <w:t>＝</w:t>
            </w:r>
            <w:r w:rsidR="00C8312A" w:rsidRPr="00732243">
              <w:rPr>
                <w:rFonts w:hint="eastAsia"/>
                <w:sz w:val="24"/>
                <w:u w:val="single"/>
              </w:rPr>
              <w:t xml:space="preserve">　</w:t>
            </w:r>
            <w:r w:rsidR="00C8312A" w:rsidRPr="004B1844">
              <w:rPr>
                <w:rFonts w:hint="eastAsia"/>
                <w:sz w:val="24"/>
                <w:u w:val="single"/>
              </w:rPr>
              <w:t xml:space="preserve">　　　　　</w:t>
            </w:r>
            <w:r w:rsidR="00C8312A" w:rsidRPr="004B1844">
              <w:rPr>
                <w:rFonts w:hint="eastAsia"/>
                <w:sz w:val="24"/>
              </w:rPr>
              <w:t>円</w:t>
            </w:r>
          </w:p>
          <w:p w:rsidR="00FD2A2C" w:rsidRPr="004B1844" w:rsidRDefault="002618D6" w:rsidP="00732243">
            <w:pPr>
              <w:tabs>
                <w:tab w:val="left" w:pos="1480"/>
              </w:tabs>
              <w:ind w:firstLineChars="2600" w:firstLine="6240"/>
              <w:rPr>
                <w:sz w:val="24"/>
              </w:rPr>
            </w:pPr>
            <w:r w:rsidRPr="004B1844">
              <w:rPr>
                <w:rFonts w:hint="eastAsia"/>
                <w:sz w:val="24"/>
              </w:rPr>
              <w:t>食費</w:t>
            </w:r>
            <w:r w:rsidR="00C8312A" w:rsidRPr="004B1844">
              <w:rPr>
                <w:rFonts w:hint="eastAsia"/>
                <w:sz w:val="24"/>
              </w:rPr>
              <w:t>合</w:t>
            </w:r>
            <w:r w:rsidR="00FD2A2C" w:rsidRPr="004B1844">
              <w:rPr>
                <w:rFonts w:hint="eastAsia"/>
                <w:sz w:val="24"/>
              </w:rPr>
              <w:t>計</w:t>
            </w:r>
            <w:r w:rsidR="00FD2A2C" w:rsidRPr="00732243">
              <w:rPr>
                <w:rFonts w:hint="eastAsia"/>
                <w:sz w:val="24"/>
                <w:u w:val="single"/>
              </w:rPr>
              <w:t xml:space="preserve">　</w:t>
            </w:r>
            <w:r w:rsidR="00FD2A2C" w:rsidRPr="004B1844"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FD2A2C" w:rsidRPr="004B1844">
              <w:rPr>
                <w:rFonts w:hint="eastAsia"/>
                <w:sz w:val="24"/>
              </w:rPr>
              <w:t>円</w:t>
            </w:r>
          </w:p>
          <w:p w:rsidR="002A7EB6" w:rsidRPr="004B1844" w:rsidRDefault="002A7EB6" w:rsidP="004B1844">
            <w:pPr>
              <w:tabs>
                <w:tab w:val="left" w:pos="1480"/>
              </w:tabs>
              <w:rPr>
                <w:sz w:val="24"/>
              </w:rPr>
            </w:pPr>
          </w:p>
          <w:p w:rsidR="002A7EB6" w:rsidRPr="00FD2A2C" w:rsidRDefault="002A7EB6" w:rsidP="004B1844">
            <w:pPr>
              <w:tabs>
                <w:tab w:val="left" w:pos="1480"/>
              </w:tabs>
            </w:pPr>
            <w:r w:rsidRPr="004B1844">
              <w:rPr>
                <w:rFonts w:hint="eastAsia"/>
                <w:sz w:val="24"/>
              </w:rPr>
              <w:t xml:space="preserve">※　</w:t>
            </w:r>
            <w:r w:rsidR="00322491" w:rsidRPr="004B1844">
              <w:rPr>
                <w:rFonts w:hint="eastAsia"/>
                <w:sz w:val="24"/>
              </w:rPr>
              <w:t>単価については、市と施設との協議の上、決定する。</w:t>
            </w:r>
          </w:p>
        </w:tc>
      </w:tr>
      <w:tr w:rsidR="00FD2A2C" w:rsidTr="004B1844">
        <w:trPr>
          <w:trHeight w:val="4840"/>
        </w:trPr>
        <w:tc>
          <w:tcPr>
            <w:tcW w:w="9900" w:type="dxa"/>
            <w:gridSpan w:val="2"/>
            <w:shd w:val="clear" w:color="auto" w:fill="auto"/>
          </w:tcPr>
          <w:p w:rsidR="00C756CF" w:rsidRDefault="00FF2CE7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  <w:r w:rsidRPr="004B1844">
              <w:rPr>
                <w:rFonts w:hint="eastAsia"/>
                <w:sz w:val="24"/>
              </w:rPr>
              <w:t>３　本法人（団体）が直接支払を行った、おむつ等の</w:t>
            </w:r>
            <w:r w:rsidR="009C0529" w:rsidRPr="004B1844">
              <w:rPr>
                <w:rFonts w:hint="eastAsia"/>
                <w:sz w:val="24"/>
              </w:rPr>
              <w:t>日常生活支援に必要となる</w:t>
            </w:r>
            <w:r w:rsidRPr="004B1844">
              <w:rPr>
                <w:rFonts w:hint="eastAsia"/>
                <w:sz w:val="24"/>
              </w:rPr>
              <w:t>消耗品</w:t>
            </w:r>
            <w:r w:rsidR="00C756CF" w:rsidRPr="004B1844">
              <w:rPr>
                <w:rFonts w:hint="eastAsia"/>
                <w:sz w:val="24"/>
              </w:rPr>
              <w:t>に要した費用</w:t>
            </w:r>
            <w:r w:rsidR="001B2A90" w:rsidRPr="004B1844">
              <w:rPr>
                <w:rFonts w:hint="eastAsia"/>
                <w:sz w:val="24"/>
              </w:rPr>
              <w:t>、</w:t>
            </w:r>
            <w:r w:rsidR="001B2A90" w:rsidRPr="004B1844">
              <w:rPr>
                <w:rFonts w:hAnsi="ＭＳ 明朝" w:hint="eastAsia"/>
                <w:sz w:val="24"/>
              </w:rPr>
              <w:t>福祉避難所の設置</w:t>
            </w:r>
            <w:r w:rsidR="00AD2D33" w:rsidRPr="004B1844">
              <w:rPr>
                <w:rFonts w:hAnsi="ＭＳ 明朝" w:hint="eastAsia"/>
                <w:sz w:val="24"/>
              </w:rPr>
              <w:t>及び閉鎖</w:t>
            </w:r>
            <w:r w:rsidR="00BF2E55" w:rsidRPr="004B1844">
              <w:rPr>
                <w:rFonts w:hAnsi="ＭＳ 明朝" w:hint="eastAsia"/>
                <w:sz w:val="24"/>
              </w:rPr>
              <w:t>に</w:t>
            </w:r>
            <w:r w:rsidR="00BF2E55" w:rsidRPr="004B1844">
              <w:rPr>
                <w:rFonts w:hint="eastAsia"/>
                <w:sz w:val="24"/>
              </w:rPr>
              <w:t>伴う光熱水費など</w:t>
            </w:r>
            <w:r w:rsidR="009C0529" w:rsidRPr="004B1844">
              <w:rPr>
                <w:rFonts w:hint="eastAsia"/>
                <w:sz w:val="24"/>
              </w:rPr>
              <w:t>（</w:t>
            </w:r>
            <w:r w:rsidR="00BF2E55" w:rsidRPr="004B1844">
              <w:rPr>
                <w:rFonts w:hint="eastAsia"/>
                <w:sz w:val="24"/>
              </w:rPr>
              <w:t>いずれも</w:t>
            </w:r>
            <w:r w:rsidR="00C756CF" w:rsidRPr="004B1844">
              <w:rPr>
                <w:rFonts w:hint="eastAsia"/>
                <w:sz w:val="24"/>
              </w:rPr>
              <w:t>実費相当額</w:t>
            </w:r>
            <w:r w:rsidR="009C0529" w:rsidRPr="004B1844">
              <w:rPr>
                <w:rFonts w:hint="eastAsia"/>
                <w:sz w:val="24"/>
              </w:rPr>
              <w:t>）</w:t>
            </w: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732243" w:rsidRDefault="00732243" w:rsidP="004B1844">
            <w:pPr>
              <w:tabs>
                <w:tab w:val="left" w:pos="1480"/>
              </w:tabs>
              <w:ind w:left="240" w:hangingChars="100" w:hanging="240"/>
              <w:rPr>
                <w:rFonts w:hint="eastAsia"/>
                <w:sz w:val="24"/>
              </w:rPr>
            </w:pPr>
          </w:p>
          <w:p w:rsidR="00732243" w:rsidRPr="004B1844" w:rsidRDefault="00732243" w:rsidP="00732243">
            <w:pPr>
              <w:tabs>
                <w:tab w:val="left" w:pos="1480"/>
              </w:tabs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消耗品費等　合計</w:t>
            </w:r>
            <w:r w:rsidRPr="00732243">
              <w:rPr>
                <w:rFonts w:hint="eastAsia"/>
                <w:sz w:val="24"/>
                <w:u w:val="single"/>
              </w:rPr>
              <w:t xml:space="preserve">　　　　　　　　円</w:t>
            </w:r>
          </w:p>
        </w:tc>
      </w:tr>
    </w:tbl>
    <w:p w:rsidR="004F4AD3" w:rsidRDefault="00CC449F" w:rsidP="00C8312A">
      <w:pPr>
        <w:tabs>
          <w:tab w:val="left" w:pos="1480"/>
        </w:tabs>
      </w:pPr>
      <w:r w:rsidRPr="00E23A08">
        <w:rPr>
          <w:rFonts w:hAnsi="ＭＳ 明朝" w:hint="eastAsia"/>
        </w:rPr>
        <w:t>福</w:t>
      </w:r>
      <w:r w:rsidR="001B2A90" w:rsidRPr="00E23A08">
        <w:rPr>
          <w:rFonts w:hAnsi="ＭＳ 明朝" w:hint="eastAsia"/>
        </w:rPr>
        <w:t>祉避難所の設置</w:t>
      </w:r>
      <w:r w:rsidR="001C6F4E" w:rsidRPr="00E23A08">
        <w:rPr>
          <w:rFonts w:hAnsi="ＭＳ 明朝" w:hint="eastAsia"/>
        </w:rPr>
        <w:t>に要し</w:t>
      </w:r>
      <w:r w:rsidR="001C6F4E">
        <w:rPr>
          <w:rFonts w:hint="eastAsia"/>
        </w:rPr>
        <w:t>た経費に係る伝票については別添のとおりであ</w:t>
      </w:r>
      <w:r w:rsidR="00C8312A">
        <w:rPr>
          <w:rFonts w:hint="eastAsia"/>
        </w:rPr>
        <w:t>る。</w:t>
      </w:r>
    </w:p>
    <w:sectPr w:rsidR="004F4AD3" w:rsidSect="00C97E88">
      <w:pgSz w:w="11906" w:h="16838"/>
      <w:pgMar w:top="1985" w:right="1418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F2568"/>
    <w:multiLevelType w:val="hybridMultilevel"/>
    <w:tmpl w:val="FF669B72"/>
    <w:lvl w:ilvl="0" w:tplc="17C2EE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AD3"/>
    <w:rsid w:val="000306FB"/>
    <w:rsid w:val="000E3FBA"/>
    <w:rsid w:val="000E5480"/>
    <w:rsid w:val="00101013"/>
    <w:rsid w:val="00111BF5"/>
    <w:rsid w:val="00192080"/>
    <w:rsid w:val="001B2A90"/>
    <w:rsid w:val="001C6F4E"/>
    <w:rsid w:val="001F0AEE"/>
    <w:rsid w:val="00204107"/>
    <w:rsid w:val="002618D6"/>
    <w:rsid w:val="002A7EB6"/>
    <w:rsid w:val="00322491"/>
    <w:rsid w:val="00337EEA"/>
    <w:rsid w:val="00350D76"/>
    <w:rsid w:val="003E488F"/>
    <w:rsid w:val="00415C00"/>
    <w:rsid w:val="00447284"/>
    <w:rsid w:val="004B1844"/>
    <w:rsid w:val="004F4AD3"/>
    <w:rsid w:val="00505D8A"/>
    <w:rsid w:val="005C7DD1"/>
    <w:rsid w:val="005E020C"/>
    <w:rsid w:val="005F464D"/>
    <w:rsid w:val="00612DDD"/>
    <w:rsid w:val="00614993"/>
    <w:rsid w:val="00621951"/>
    <w:rsid w:val="00695908"/>
    <w:rsid w:val="006A404D"/>
    <w:rsid w:val="006C1604"/>
    <w:rsid w:val="006D6810"/>
    <w:rsid w:val="00732243"/>
    <w:rsid w:val="0075483D"/>
    <w:rsid w:val="007E7E44"/>
    <w:rsid w:val="00895268"/>
    <w:rsid w:val="00905B47"/>
    <w:rsid w:val="00963C28"/>
    <w:rsid w:val="009969AF"/>
    <w:rsid w:val="009C0529"/>
    <w:rsid w:val="00A83CBF"/>
    <w:rsid w:val="00AD2D33"/>
    <w:rsid w:val="00BF2E55"/>
    <w:rsid w:val="00C22C2B"/>
    <w:rsid w:val="00C756CF"/>
    <w:rsid w:val="00C8312A"/>
    <w:rsid w:val="00C97E88"/>
    <w:rsid w:val="00CC449F"/>
    <w:rsid w:val="00CE2FD3"/>
    <w:rsid w:val="00CF0D97"/>
    <w:rsid w:val="00D15385"/>
    <w:rsid w:val="00D6716D"/>
    <w:rsid w:val="00E02308"/>
    <w:rsid w:val="00E23A08"/>
    <w:rsid w:val="00E4738F"/>
    <w:rsid w:val="00E71B99"/>
    <w:rsid w:val="00E80DA4"/>
    <w:rsid w:val="00F07AB6"/>
    <w:rsid w:val="00F26609"/>
    <w:rsid w:val="00FD2A2C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4AD3"/>
    <w:pPr>
      <w:jc w:val="center"/>
    </w:pPr>
  </w:style>
  <w:style w:type="paragraph" w:styleId="a4">
    <w:name w:val="Closing"/>
    <w:basedOn w:val="a"/>
    <w:rsid w:val="004F4AD3"/>
    <w:pPr>
      <w:jc w:val="right"/>
    </w:pPr>
  </w:style>
  <w:style w:type="table" w:styleId="a5">
    <w:name w:val="Table Grid"/>
    <w:basedOn w:val="a1"/>
    <w:rsid w:val="00FD2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F4AD3"/>
    <w:pPr>
      <w:jc w:val="center"/>
    </w:pPr>
  </w:style>
  <w:style w:type="paragraph" w:styleId="a4">
    <w:name w:val="Closing"/>
    <w:basedOn w:val="a"/>
    <w:rsid w:val="004F4AD3"/>
    <w:pPr>
      <w:jc w:val="right"/>
    </w:pPr>
  </w:style>
  <w:style w:type="table" w:styleId="a5">
    <w:name w:val="Table Grid"/>
    <w:basedOn w:val="a1"/>
    <w:rsid w:val="00FD2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年　　月　　日</vt:lpstr>
    </vt:vector>
  </TitlesOfParts>
  <Company>仙台市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仙台市</dc:creator>
  <cp:lastModifiedBy>岡村　誠</cp:lastModifiedBy>
  <cp:revision>3</cp:revision>
  <cp:lastPrinted>2018-11-20T01:16:00Z</cp:lastPrinted>
  <dcterms:created xsi:type="dcterms:W3CDTF">2018-11-20T01:17:00Z</dcterms:created>
  <dcterms:modified xsi:type="dcterms:W3CDTF">2018-11-20T02:31:00Z</dcterms:modified>
</cp:coreProperties>
</file>