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［今回発注業務名：</w:t>
      </w:r>
      <w:r w:rsidR="006A77DC" w:rsidRPr="006A77DC">
        <w:rPr>
          <w:rFonts w:hAnsi="ＭＳ 明朝"/>
        </w:rPr>
        <w:t>令和</w:t>
      </w:r>
      <w:r w:rsidR="001B5C5C">
        <w:rPr>
          <w:rFonts w:hAnsi="ＭＳ 明朝"/>
        </w:rPr>
        <w:t>７</w:t>
      </w:r>
      <w:r w:rsidR="006A77DC" w:rsidRPr="006A77DC">
        <w:rPr>
          <w:rFonts w:hAnsi="ＭＳ 明朝"/>
        </w:rPr>
        <w:t>年度岡山市例規集削除分</w:t>
      </w:r>
      <w:r w:rsidR="001B5C5C">
        <w:rPr>
          <w:rFonts w:hAnsi="ＭＳ 明朝"/>
        </w:rPr>
        <w:t>・統計年報等</w:t>
      </w:r>
      <w:r w:rsidR="006A77DC" w:rsidRPr="006A77DC">
        <w:rPr>
          <w:rFonts w:hAnsi="ＭＳ 明朝"/>
        </w:rPr>
        <w:t>デジタル化業務委託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1B5C5C"/>
    <w:rsid w:val="002D4C4D"/>
    <w:rsid w:val="00441FB7"/>
    <w:rsid w:val="00450B56"/>
    <w:rsid w:val="006A77DC"/>
    <w:rsid w:val="00804A90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32E520"/>
  <w15:docId w15:val="{B5AFFEC5-9875-4364-8B5D-E8B8F173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A90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A90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217682096</TotalTime>
  <Pages>1</Pages>
  <Words>68</Words>
  <Characters>394</Characters>
  <Application>Microsoft Office Word</Application>
  <DocSecurity>0</DocSecurity>
  <Lines>3</Lines>
  <Paragraphs>1</Paragraphs>
  <ScaleCrop>false</ScaleCrop>
  <Company>岡山市役所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N0818356</cp:lastModifiedBy>
  <cp:revision>8</cp:revision>
  <cp:lastPrinted>1900-12-31T15:00:00Z</cp:lastPrinted>
  <dcterms:created xsi:type="dcterms:W3CDTF">2014-11-20T02:45:00Z</dcterms:created>
  <dcterms:modified xsi:type="dcterms:W3CDTF">2025-07-14T05:06:00Z</dcterms:modified>
</cp:coreProperties>
</file>