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FB" w:rsidRPr="00865650" w:rsidRDefault="00712AFB">
      <w:pPr>
        <w:pStyle w:val="a3"/>
        <w:jc w:val="center"/>
        <w:rPr>
          <w:spacing w:val="0"/>
        </w:rPr>
      </w:pPr>
      <w:r w:rsidRPr="00865650">
        <w:rPr>
          <w:rFonts w:ascii="ＭＳ 明朝" w:hAnsi="ＭＳ 明朝" w:hint="eastAsia"/>
        </w:rPr>
        <w:t>子ども食農体験事業実施要領</w:t>
      </w:r>
    </w:p>
    <w:p w:rsidR="00712AFB" w:rsidRPr="00865650" w:rsidRDefault="00712AFB">
      <w:pPr>
        <w:pStyle w:val="a3"/>
        <w:rPr>
          <w:spacing w:val="0"/>
        </w:rPr>
      </w:pP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（趣旨）</w:t>
      </w:r>
    </w:p>
    <w:p w:rsidR="00712AFB" w:rsidRPr="00865650" w:rsidRDefault="00712AFB">
      <w:pPr>
        <w:pStyle w:val="a3"/>
        <w:rPr>
          <w:spacing w:val="0"/>
        </w:rPr>
      </w:pPr>
      <w:r w:rsidRPr="00865650">
        <w:rPr>
          <w:rFonts w:ascii="ＭＳ 明朝" w:hAnsi="ＭＳ 明朝" w:hint="eastAsia"/>
        </w:rPr>
        <w:t>第１　子どもたちが作物の植え付けから収穫まで一連の農作業体験を行い，自然の尊さや　食料の大切さ等を学ぶことにより，農業に対する知識や理解を深め，また，子どもたち　の農業への関心を高めることを目的とし，子ども食農体験事業（以下「事業」という。）　を実施する。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（事業内容）</w:t>
      </w:r>
    </w:p>
    <w:p w:rsidR="00712AFB" w:rsidRPr="00865650" w:rsidRDefault="00712AFB" w:rsidP="00A21237">
      <w:pPr>
        <w:pStyle w:val="a3"/>
        <w:ind w:left="224" w:hangingChars="100" w:hanging="224"/>
        <w:rPr>
          <w:spacing w:val="0"/>
        </w:rPr>
      </w:pPr>
      <w:r w:rsidRPr="00865650">
        <w:rPr>
          <w:rFonts w:ascii="ＭＳ 明朝" w:hAnsi="ＭＳ 明朝" w:hint="eastAsia"/>
        </w:rPr>
        <w:t>第２　事業を行おうとする者は，</w:t>
      </w:r>
      <w:r w:rsidRPr="00865650">
        <w:rPr>
          <w:rFonts w:ascii="ＭＳ 明朝" w:hAnsi="ＭＳ 明朝" w:hint="eastAsia"/>
          <w:u w:color="FF0000"/>
        </w:rPr>
        <w:t>農作業が行える場所</w:t>
      </w:r>
      <w:r w:rsidRPr="00865650">
        <w:rPr>
          <w:rFonts w:ascii="ＭＳ 明朝" w:hAnsi="ＭＳ 明朝" w:hint="eastAsia"/>
        </w:rPr>
        <w:t>を確保し，植え付けから収穫まで，一連の農作業体験を行うこととする。収穫体験のみの実施や，単なる作業見学，聴講等は事業の対象とはならない。なお，果樹については植え付けを行わない場合でも，一連の農作業体験を行うのであれば該当事業と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（実施主体）</w:t>
      </w:r>
    </w:p>
    <w:p w:rsidR="00712AFB" w:rsidRPr="00865650" w:rsidRDefault="00712AFB">
      <w:pPr>
        <w:pStyle w:val="a3"/>
        <w:rPr>
          <w:spacing w:val="0"/>
        </w:rPr>
      </w:pPr>
      <w:r w:rsidRPr="00865650">
        <w:rPr>
          <w:rFonts w:ascii="ＭＳ 明朝" w:hAnsi="ＭＳ 明朝" w:hint="eastAsia"/>
        </w:rPr>
        <w:t>第３　市内の</w:t>
      </w:r>
      <w:r w:rsidR="00A21237" w:rsidRPr="00865650">
        <w:rPr>
          <w:rFonts w:ascii="ＭＳ 明朝" w:hAnsi="ＭＳ 明朝" w:hint="eastAsia"/>
        </w:rPr>
        <w:t>小学校，</w:t>
      </w:r>
      <w:r w:rsidR="00092410" w:rsidRPr="00865650">
        <w:rPr>
          <w:rFonts w:ascii="ＭＳ 明朝" w:hAnsi="ＭＳ 明朝" w:hint="eastAsia"/>
        </w:rPr>
        <w:t>中学校，幼稚園，保育所</w:t>
      </w:r>
      <w:r w:rsidR="00A21237" w:rsidRPr="00865650">
        <w:rPr>
          <w:rFonts w:ascii="ＭＳ 明朝" w:hAnsi="ＭＳ 明朝" w:hint="eastAsia"/>
        </w:rPr>
        <w:t>及び認定こども園</w:t>
      </w:r>
      <w:r w:rsidRPr="00865650">
        <w:rPr>
          <w:rFonts w:ascii="ＭＳ 明朝" w:hAnsi="ＭＳ 明朝" w:hint="eastAsia"/>
        </w:rPr>
        <w:t>を対象とする。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（事業期間）</w:t>
      </w:r>
    </w:p>
    <w:p w:rsidR="00712AFB" w:rsidRPr="00865650" w:rsidRDefault="00712AFB">
      <w:pPr>
        <w:pStyle w:val="a3"/>
        <w:rPr>
          <w:spacing w:val="0"/>
        </w:rPr>
      </w:pPr>
      <w:r w:rsidRPr="00865650">
        <w:rPr>
          <w:rFonts w:ascii="ＭＳ 明朝" w:hAnsi="ＭＳ 明朝" w:hint="eastAsia"/>
        </w:rPr>
        <w:t>第４　４月１日から翌年３月３１日までの１年間とする。</w:t>
      </w:r>
    </w:p>
    <w:p w:rsidR="00712AFB" w:rsidRPr="00865650" w:rsidRDefault="00712AFB">
      <w:pPr>
        <w:pStyle w:val="a3"/>
        <w:rPr>
          <w:spacing w:val="0"/>
        </w:rPr>
      </w:pPr>
    </w:p>
    <w:p w:rsidR="00A21237" w:rsidRPr="00865650" w:rsidRDefault="00A21237" w:rsidP="00A21237">
      <w:pPr>
        <w:pStyle w:val="a3"/>
        <w:rPr>
          <w:spacing w:val="0"/>
        </w:rPr>
      </w:pPr>
      <w:r w:rsidRPr="00865650">
        <w:rPr>
          <w:rFonts w:ascii="ＭＳ 明朝" w:hAnsi="ＭＳ 明朝" w:hint="eastAsia"/>
        </w:rPr>
        <w:t xml:space="preserve">　（経費の助成）</w:t>
      </w:r>
    </w:p>
    <w:p w:rsidR="00A21237" w:rsidRPr="00865650" w:rsidRDefault="00A21237" w:rsidP="00A21237">
      <w:pPr>
        <w:pStyle w:val="a3"/>
        <w:rPr>
          <w:spacing w:val="0"/>
        </w:rPr>
      </w:pPr>
      <w:r w:rsidRPr="00865650">
        <w:rPr>
          <w:rFonts w:ascii="ＭＳ 明朝" w:hAnsi="ＭＳ 明朝" w:hint="eastAsia"/>
          <w:u w:color="FF0000"/>
        </w:rPr>
        <w:t>第５</w:t>
      </w:r>
      <w:r w:rsidRPr="00865650">
        <w:rPr>
          <w:rFonts w:ascii="ＭＳ 明朝" w:hAnsi="ＭＳ 明朝" w:hint="eastAsia"/>
        </w:rPr>
        <w:t xml:space="preserve">　この事業の実施にあたり，必要とする次に掲げる経費は，予算の範囲内において，　市が助成する。</w:t>
      </w:r>
    </w:p>
    <w:p w:rsidR="00A21237" w:rsidRPr="00865650" w:rsidRDefault="00A21237" w:rsidP="00A21237">
      <w:pPr>
        <w:pStyle w:val="a3"/>
        <w:rPr>
          <w:spacing w:val="0"/>
        </w:rPr>
      </w:pPr>
      <w:r w:rsidRPr="00865650">
        <w:rPr>
          <w:rFonts w:ascii="ＭＳ 明朝" w:hAnsi="ＭＳ 明朝" w:hint="eastAsia"/>
        </w:rPr>
        <w:t>（１）指導者謝礼金　栽培指導等を行う者に対して１人あたり５，０００円以内を支給す　　　　　　　　　　る。ただし，１校（園）あたり１０人を限度とする。</w:t>
      </w:r>
    </w:p>
    <w:p w:rsidR="00A21237" w:rsidRPr="00865650" w:rsidRDefault="00A21237" w:rsidP="00A21237">
      <w:pPr>
        <w:pStyle w:val="a3"/>
        <w:rPr>
          <w:spacing w:val="0"/>
        </w:rPr>
      </w:pPr>
      <w:r w:rsidRPr="00865650">
        <w:rPr>
          <w:rFonts w:ascii="ＭＳ 明朝" w:hAnsi="ＭＳ 明朝" w:hint="eastAsia"/>
        </w:rPr>
        <w:t>（２）堆肥助成　　　堆肥助成は１校（園）あたり５，０００円を限度とし，事業採択決　　　　　　　　　　定後、市が購入するものとする。</w:t>
      </w:r>
    </w:p>
    <w:p w:rsidR="00A21237" w:rsidRPr="00865650" w:rsidRDefault="00A21237" w:rsidP="00A21237">
      <w:pPr>
        <w:pStyle w:val="a3"/>
        <w:rPr>
          <w:spacing w:val="0"/>
        </w:rPr>
      </w:pPr>
      <w:r w:rsidRPr="00865650">
        <w:rPr>
          <w:rFonts w:ascii="ＭＳ 明朝" w:hAnsi="ＭＳ 明朝" w:hint="eastAsia"/>
        </w:rPr>
        <w:t xml:space="preserve">（３）その他　　　　市長が特に必要と認めるもの。　</w:t>
      </w:r>
    </w:p>
    <w:p w:rsidR="00A21237" w:rsidRPr="00865650" w:rsidRDefault="00A21237">
      <w:pPr>
        <w:pStyle w:val="a3"/>
        <w:rPr>
          <w:spacing w:val="0"/>
        </w:rPr>
      </w:pPr>
    </w:p>
    <w:p w:rsidR="00712AFB" w:rsidRPr="00865650" w:rsidRDefault="00712AFB">
      <w:pPr>
        <w:pStyle w:val="a3"/>
        <w:rPr>
          <w:spacing w:val="0"/>
        </w:rPr>
      </w:pPr>
      <w:r w:rsidRPr="00865650">
        <w:rPr>
          <w:rFonts w:ascii="ＭＳ 明朝" w:hAnsi="ＭＳ 明朝" w:hint="eastAsia"/>
        </w:rPr>
        <w:t xml:space="preserve">　（事業採択申請書の提出）</w:t>
      </w:r>
    </w:p>
    <w:p w:rsidR="00712AFB" w:rsidRPr="00865650" w:rsidRDefault="00A21237">
      <w:pPr>
        <w:pStyle w:val="a3"/>
        <w:rPr>
          <w:spacing w:val="0"/>
        </w:rPr>
      </w:pPr>
      <w:r w:rsidRPr="00865650">
        <w:rPr>
          <w:rFonts w:ascii="ＭＳ 明朝" w:hAnsi="ＭＳ 明朝" w:hint="eastAsia"/>
          <w:u w:color="FF0000"/>
        </w:rPr>
        <w:t>第６</w:t>
      </w:r>
      <w:r w:rsidR="00712AFB" w:rsidRPr="00865650">
        <w:rPr>
          <w:rFonts w:ascii="ＭＳ 明朝" w:hAnsi="ＭＳ 明朝" w:hint="eastAsia"/>
        </w:rPr>
        <w:t xml:space="preserve">　事業を行おうとする者は，</w:t>
      </w:r>
      <w:r w:rsidR="00A64F73" w:rsidRPr="00865650">
        <w:rPr>
          <w:rFonts w:ascii="ＭＳ 明朝" w:hAnsi="ＭＳ 明朝" w:hint="eastAsia"/>
        </w:rPr>
        <w:t>作業の年間スケジュール等を示した事業採択申請書（様　式１）を市に</w:t>
      </w:r>
      <w:r w:rsidR="00712AFB" w:rsidRPr="00865650">
        <w:rPr>
          <w:rFonts w:ascii="ＭＳ 明朝" w:hAnsi="ＭＳ 明朝" w:hint="eastAsia"/>
        </w:rPr>
        <w:t>提出しなければならない。</w:t>
      </w:r>
    </w:p>
    <w:p w:rsidR="00712AFB" w:rsidRPr="00865650" w:rsidRDefault="00712AFB">
      <w:pPr>
        <w:pStyle w:val="a3"/>
        <w:rPr>
          <w:spacing w:val="0"/>
        </w:rPr>
      </w:pPr>
      <w:r w:rsidRPr="00865650">
        <w:rPr>
          <w:rFonts w:ascii="ＭＳ 明朝" w:hAnsi="ＭＳ 明朝" w:hint="eastAsia"/>
        </w:rPr>
        <w:t>２　堆肥</w:t>
      </w:r>
      <w:r w:rsidR="00A21237" w:rsidRPr="00865650">
        <w:rPr>
          <w:rFonts w:ascii="ＭＳ 明朝" w:hAnsi="ＭＳ 明朝" w:hint="eastAsia"/>
        </w:rPr>
        <w:t>助成を希望</w:t>
      </w:r>
      <w:r w:rsidRPr="00865650">
        <w:rPr>
          <w:rFonts w:ascii="ＭＳ 明朝" w:hAnsi="ＭＳ 明朝" w:hint="eastAsia"/>
        </w:rPr>
        <w:t>する場合は，堆肥利用申請書（様式２）を提出するものとする。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（事業採択）</w:t>
      </w:r>
    </w:p>
    <w:p w:rsidR="00712AFB" w:rsidRPr="00865650" w:rsidRDefault="00A21237">
      <w:pPr>
        <w:pStyle w:val="a3"/>
        <w:rPr>
          <w:spacing w:val="0"/>
        </w:rPr>
      </w:pPr>
      <w:r w:rsidRPr="00865650">
        <w:rPr>
          <w:rFonts w:ascii="ＭＳ 明朝" w:hAnsi="ＭＳ 明朝" w:hint="eastAsia"/>
        </w:rPr>
        <w:t>第７</w:t>
      </w:r>
      <w:r w:rsidR="00712AFB" w:rsidRPr="00865650">
        <w:rPr>
          <w:rFonts w:ascii="ＭＳ 明朝" w:hAnsi="ＭＳ 明朝" w:hint="eastAsia"/>
        </w:rPr>
        <w:t xml:space="preserve">　市は，提出された事業採択申請書を審査し，事業の趣旨に適合すると認められるも　のについて事業の採択を決定する。</w:t>
      </w:r>
    </w:p>
    <w:p w:rsidR="00712AFB" w:rsidRPr="00865650" w:rsidRDefault="00712AFB">
      <w:pPr>
        <w:pStyle w:val="a3"/>
        <w:rPr>
          <w:spacing w:val="0"/>
        </w:rPr>
      </w:pPr>
      <w:r w:rsidRPr="00865650">
        <w:rPr>
          <w:rFonts w:ascii="ＭＳ 明朝" w:hAnsi="ＭＳ 明朝" w:hint="eastAsia"/>
        </w:rPr>
        <w:t>２　事業採択決定したものについては，事業採択決定通知書（様式３）により通知する。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（計画変更・中止）</w:t>
      </w:r>
    </w:p>
    <w:p w:rsidR="00712AFB" w:rsidRPr="00865650" w:rsidRDefault="00A21237" w:rsidP="00CC6654">
      <w:pPr>
        <w:pStyle w:val="a3"/>
        <w:ind w:left="224" w:hangingChars="100" w:hanging="224"/>
        <w:rPr>
          <w:spacing w:val="0"/>
        </w:rPr>
      </w:pPr>
      <w:r w:rsidRPr="00865650">
        <w:rPr>
          <w:rFonts w:ascii="ＭＳ 明朝" w:hAnsi="ＭＳ 明朝" w:hint="eastAsia"/>
          <w:u w:color="FF0000"/>
        </w:rPr>
        <w:t>第８</w:t>
      </w:r>
      <w:r w:rsidR="00712AFB" w:rsidRPr="00865650">
        <w:rPr>
          <w:rFonts w:ascii="ＭＳ 明朝" w:hAnsi="ＭＳ 明朝" w:hint="eastAsia"/>
        </w:rPr>
        <w:t xml:space="preserve">　</w:t>
      </w:r>
      <w:r w:rsidR="00A64F73" w:rsidRPr="00865650">
        <w:rPr>
          <w:rFonts w:ascii="ＭＳ 明朝" w:hAnsi="ＭＳ 明朝" w:hint="eastAsia"/>
        </w:rPr>
        <w:t>実施主体は</w:t>
      </w:r>
      <w:r w:rsidR="001023DE" w:rsidRPr="00865650">
        <w:rPr>
          <w:rFonts w:ascii="ＭＳ 明朝" w:hAnsi="ＭＳ 明朝" w:hint="eastAsia"/>
        </w:rPr>
        <w:t>，</w:t>
      </w:r>
      <w:r w:rsidR="00A64F73" w:rsidRPr="00865650">
        <w:rPr>
          <w:rFonts w:ascii="ＭＳ 明朝" w:hAnsi="ＭＳ 明朝" w:hint="eastAsia"/>
        </w:rPr>
        <w:t>申請</w:t>
      </w:r>
      <w:r w:rsidR="00712AFB" w:rsidRPr="00865650">
        <w:rPr>
          <w:rFonts w:ascii="ＭＳ 明朝" w:hAnsi="ＭＳ 明朝" w:hint="eastAsia"/>
        </w:rPr>
        <w:t>内容に変更がある場合には，</w:t>
      </w:r>
      <w:r w:rsidR="00A64F73" w:rsidRPr="00865650">
        <w:rPr>
          <w:rFonts w:ascii="ＭＳ 明朝" w:hAnsi="ＭＳ 明朝" w:hint="eastAsia"/>
        </w:rPr>
        <w:t>遅滞なく</w:t>
      </w:r>
      <w:r w:rsidR="00712AFB" w:rsidRPr="00865650">
        <w:rPr>
          <w:rFonts w:ascii="ＭＳ 明朝" w:hAnsi="ＭＳ 明朝" w:hint="eastAsia"/>
        </w:rPr>
        <w:t>事業計画変更・中止申請書（様式４）を</w:t>
      </w:r>
      <w:r w:rsidR="00A64F73" w:rsidRPr="00865650">
        <w:rPr>
          <w:rFonts w:ascii="ＭＳ 明朝" w:hAnsi="ＭＳ 明朝" w:hint="eastAsia"/>
        </w:rPr>
        <w:t>市に</w:t>
      </w:r>
      <w:r w:rsidR="00712AFB" w:rsidRPr="00865650">
        <w:rPr>
          <w:rFonts w:ascii="ＭＳ 明朝" w:hAnsi="ＭＳ 明朝" w:hint="eastAsia"/>
        </w:rPr>
        <w:t>提出</w:t>
      </w:r>
      <w:r w:rsidR="00CC6654" w:rsidRPr="00865650">
        <w:rPr>
          <w:rFonts w:ascii="ＭＳ 明朝" w:hAnsi="ＭＳ 明朝" w:hint="eastAsia"/>
        </w:rPr>
        <w:t>し，その承認を受けなければならない</w:t>
      </w:r>
      <w:r w:rsidR="00A732C7" w:rsidRPr="00865650">
        <w:rPr>
          <w:rFonts w:ascii="ＭＳ 明朝" w:hAnsi="ＭＳ 明朝" w:hint="eastAsia"/>
        </w:rPr>
        <w:t>。</w:t>
      </w:r>
    </w:p>
    <w:p w:rsidR="00712AFB" w:rsidRPr="00865650" w:rsidRDefault="00712AFB">
      <w:pPr>
        <w:pStyle w:val="a3"/>
        <w:rPr>
          <w:spacing w:val="0"/>
        </w:rPr>
      </w:pPr>
      <w:r w:rsidRPr="00865650">
        <w:rPr>
          <w:rFonts w:ascii="ＭＳ 明朝" w:hAnsi="ＭＳ 明朝" w:hint="eastAsia"/>
        </w:rPr>
        <w:lastRenderedPageBreak/>
        <w:t xml:space="preserve">　（計画変更・中止の決定）</w:t>
      </w:r>
    </w:p>
    <w:p w:rsidR="00712AFB" w:rsidRPr="00865650" w:rsidRDefault="00A21237">
      <w:pPr>
        <w:pStyle w:val="a3"/>
        <w:rPr>
          <w:spacing w:val="0"/>
        </w:rPr>
      </w:pPr>
      <w:r w:rsidRPr="00865650">
        <w:rPr>
          <w:rFonts w:ascii="ＭＳ 明朝" w:hAnsi="ＭＳ 明朝" w:hint="eastAsia"/>
          <w:u w:color="FF0000"/>
        </w:rPr>
        <w:t>第９</w:t>
      </w:r>
      <w:r w:rsidR="00A732C7" w:rsidRPr="00865650">
        <w:rPr>
          <w:rFonts w:ascii="ＭＳ 明朝" w:hAnsi="ＭＳ 明朝" w:hint="eastAsia"/>
        </w:rPr>
        <w:t xml:space="preserve">　市は，</w:t>
      </w:r>
      <w:r w:rsidR="00A64F73" w:rsidRPr="00865650">
        <w:rPr>
          <w:rFonts w:ascii="ＭＳ 明朝" w:hAnsi="ＭＳ 明朝" w:hint="eastAsia"/>
        </w:rPr>
        <w:t>提出された</w:t>
      </w:r>
      <w:r w:rsidR="00A732C7" w:rsidRPr="00865650">
        <w:rPr>
          <w:rFonts w:ascii="ＭＳ 明朝" w:hAnsi="ＭＳ 明朝" w:hint="eastAsia"/>
        </w:rPr>
        <w:t>事業計画変更・中止申請書を審査し，</w:t>
      </w:r>
      <w:r w:rsidR="00A64F73" w:rsidRPr="00865650">
        <w:rPr>
          <w:rFonts w:ascii="ＭＳ 明朝" w:hAnsi="ＭＳ 明朝" w:hint="eastAsia"/>
        </w:rPr>
        <w:t>速やかにその決定の内容及びこれに条件を付したときはその条件を</w:t>
      </w:r>
      <w:r w:rsidR="00712AFB" w:rsidRPr="00865650">
        <w:rPr>
          <w:rFonts w:ascii="ＭＳ 明朝" w:hAnsi="ＭＳ 明朝" w:hint="eastAsia"/>
        </w:rPr>
        <w:t>，事業変更・中止決定書（様式５）により通知する。</w:t>
      </w:r>
    </w:p>
    <w:p w:rsidR="00E63D9D" w:rsidRPr="00865650" w:rsidRDefault="00E63D9D">
      <w:pPr>
        <w:pStyle w:val="a3"/>
        <w:rPr>
          <w:spacing w:val="0"/>
        </w:rPr>
      </w:pPr>
    </w:p>
    <w:p w:rsidR="00712AFB" w:rsidRPr="00865650" w:rsidRDefault="00712AFB">
      <w:pPr>
        <w:pStyle w:val="a3"/>
        <w:rPr>
          <w:spacing w:val="0"/>
        </w:rPr>
      </w:pPr>
      <w:r w:rsidRPr="00865650">
        <w:rPr>
          <w:rFonts w:ascii="ＭＳ 明朝" w:hAnsi="ＭＳ 明朝" w:hint="eastAsia"/>
        </w:rPr>
        <w:t xml:space="preserve">　（実績報告）</w:t>
      </w:r>
    </w:p>
    <w:p w:rsidR="00712AFB" w:rsidRPr="00865650" w:rsidRDefault="00712AFB" w:rsidP="00A21237">
      <w:pPr>
        <w:pStyle w:val="a3"/>
        <w:ind w:left="224" w:hangingChars="100" w:hanging="224"/>
        <w:rPr>
          <w:spacing w:val="0"/>
        </w:rPr>
      </w:pPr>
      <w:r w:rsidRPr="00865650">
        <w:rPr>
          <w:rFonts w:ascii="ＭＳ 明朝" w:hAnsi="ＭＳ 明朝" w:hint="eastAsia"/>
          <w:u w:color="FF0000"/>
        </w:rPr>
        <w:t>第１０</w:t>
      </w:r>
      <w:r w:rsidRPr="00865650">
        <w:rPr>
          <w:rFonts w:ascii="ＭＳ 明朝" w:hAnsi="ＭＳ 明朝" w:hint="eastAsia"/>
        </w:rPr>
        <w:t xml:space="preserve">　実施主体は，</w:t>
      </w:r>
      <w:r w:rsidR="00230B28" w:rsidRPr="00865650">
        <w:rPr>
          <w:rFonts w:ascii="ＭＳ 明朝" w:hAnsi="ＭＳ 明朝" w:hint="eastAsia"/>
        </w:rPr>
        <w:t>事業完了後２０日以内に実績報告書（様式６）を提出しなければなら</w:t>
      </w:r>
      <w:r w:rsidRPr="00865650">
        <w:rPr>
          <w:rFonts w:ascii="ＭＳ 明朝" w:hAnsi="ＭＳ 明朝" w:hint="eastAsia"/>
        </w:rPr>
        <w:t>ない。</w:t>
      </w:r>
    </w:p>
    <w:p w:rsidR="00712AFB" w:rsidRPr="00865650" w:rsidRDefault="00A21237" w:rsidP="00A21237">
      <w:pPr>
        <w:pStyle w:val="a3"/>
        <w:ind w:left="224" w:hangingChars="100" w:hanging="224"/>
        <w:rPr>
          <w:spacing w:val="0"/>
        </w:rPr>
      </w:pPr>
      <w:r w:rsidRPr="00865650">
        <w:rPr>
          <w:rFonts w:ascii="ＭＳ 明朝" w:hAnsi="ＭＳ 明朝" w:hint="eastAsia"/>
        </w:rPr>
        <w:t xml:space="preserve">２　</w:t>
      </w:r>
      <w:r w:rsidR="00712AFB" w:rsidRPr="00865650">
        <w:rPr>
          <w:rFonts w:ascii="ＭＳ 明朝" w:hAnsi="ＭＳ 明朝" w:hint="eastAsia"/>
        </w:rPr>
        <w:t>実施主体は，指導者が子どもに対し農作業指導を行っている写真等を添付しなければならない。</w:t>
      </w:r>
      <w:r w:rsidR="00092410" w:rsidRPr="00865650">
        <w:rPr>
          <w:rFonts w:ascii="ＭＳ 明朝" w:hAnsi="ＭＳ 明朝" w:hint="eastAsia"/>
        </w:rPr>
        <w:t>こ</w:t>
      </w:r>
      <w:r w:rsidR="00712AFB" w:rsidRPr="00865650">
        <w:rPr>
          <w:rFonts w:ascii="ＭＳ 明朝" w:hAnsi="ＭＳ 明朝" w:hint="eastAsia"/>
        </w:rPr>
        <w:t>の場合、指導者の氏名をあわせて記載すること。</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（経費の支払い）</w:t>
      </w:r>
    </w:p>
    <w:p w:rsidR="00092410" w:rsidRPr="00865650" w:rsidRDefault="00712AFB">
      <w:pPr>
        <w:pStyle w:val="a3"/>
        <w:rPr>
          <w:rFonts w:ascii="ＭＳ 明朝" w:hAnsi="ＭＳ 明朝"/>
        </w:rPr>
      </w:pPr>
      <w:r w:rsidRPr="00865650">
        <w:rPr>
          <w:rFonts w:ascii="ＭＳ 明朝" w:hAnsi="ＭＳ 明朝" w:hint="eastAsia"/>
          <w:u w:color="FF0000"/>
        </w:rPr>
        <w:t>第１１</w:t>
      </w:r>
      <w:r w:rsidRPr="00865650">
        <w:rPr>
          <w:rFonts w:ascii="ＭＳ 明朝" w:hAnsi="ＭＳ 明朝" w:hint="eastAsia"/>
        </w:rPr>
        <w:t xml:space="preserve">　</w:t>
      </w:r>
      <w:r w:rsidR="00092410" w:rsidRPr="00865650">
        <w:rPr>
          <w:rFonts w:ascii="ＭＳ 明朝" w:hAnsi="ＭＳ 明朝" w:hint="eastAsia"/>
          <w:u w:color="FF0000"/>
        </w:rPr>
        <w:t>第５</w:t>
      </w:r>
      <w:r w:rsidRPr="00865650">
        <w:rPr>
          <w:rFonts w:ascii="ＭＳ 明朝" w:hAnsi="ＭＳ 明朝" w:hint="eastAsia"/>
        </w:rPr>
        <w:t>（１）の</w:t>
      </w:r>
      <w:r w:rsidR="00092410" w:rsidRPr="00865650">
        <w:rPr>
          <w:rFonts w:ascii="ＭＳ 明朝" w:hAnsi="ＭＳ 明朝" w:hint="eastAsia"/>
        </w:rPr>
        <w:t>指導者</w:t>
      </w:r>
      <w:r w:rsidRPr="00865650">
        <w:rPr>
          <w:rFonts w:ascii="ＭＳ 明朝" w:hAnsi="ＭＳ 明朝" w:hint="eastAsia"/>
        </w:rPr>
        <w:t>謝礼金</w:t>
      </w:r>
      <w:r w:rsidR="00092410" w:rsidRPr="00865650">
        <w:rPr>
          <w:rFonts w:ascii="ＭＳ 明朝" w:hAnsi="ＭＳ 明朝" w:hint="eastAsia"/>
        </w:rPr>
        <w:t>の支払いは、実績報告後に行うものとする。</w:t>
      </w:r>
    </w:p>
    <w:p w:rsidR="00712AFB" w:rsidRPr="00865650" w:rsidRDefault="00092410">
      <w:pPr>
        <w:pStyle w:val="a3"/>
        <w:rPr>
          <w:spacing w:val="0"/>
        </w:rPr>
      </w:pPr>
      <w:r w:rsidRPr="00865650">
        <w:rPr>
          <w:rFonts w:ascii="ＭＳ 明朝" w:hAnsi="ＭＳ 明朝" w:hint="eastAsia"/>
        </w:rPr>
        <w:t xml:space="preserve">２　</w:t>
      </w:r>
      <w:r w:rsidR="00A21237" w:rsidRPr="00865650">
        <w:rPr>
          <w:rFonts w:ascii="ＭＳ 明朝" w:hAnsi="ＭＳ 明朝" w:hint="eastAsia"/>
        </w:rPr>
        <w:t>指導者</w:t>
      </w:r>
      <w:r w:rsidRPr="00865650">
        <w:rPr>
          <w:rFonts w:ascii="ＭＳ 明朝" w:hAnsi="ＭＳ 明朝" w:hint="eastAsia"/>
        </w:rPr>
        <w:t>謝礼金は３月末までに支払うものとする。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（委任）</w:t>
      </w:r>
    </w:p>
    <w:p w:rsidR="00712AFB" w:rsidRPr="00865650" w:rsidRDefault="00712AFB">
      <w:pPr>
        <w:pStyle w:val="a3"/>
        <w:rPr>
          <w:spacing w:val="0"/>
        </w:rPr>
      </w:pPr>
      <w:r w:rsidRPr="00865650">
        <w:rPr>
          <w:rFonts w:ascii="ＭＳ 明朝" w:hAnsi="ＭＳ 明朝" w:hint="eastAsia"/>
          <w:u w:color="FF0000"/>
        </w:rPr>
        <w:t>第１２</w:t>
      </w:r>
      <w:r w:rsidRPr="00865650">
        <w:rPr>
          <w:rFonts w:ascii="ＭＳ 明朝" w:hAnsi="ＭＳ 明朝" w:hint="eastAsia"/>
        </w:rPr>
        <w:t xml:space="preserve">　この要領に定めるものの他，必要な事項は市長が別に定める。</w:t>
      </w:r>
    </w:p>
    <w:p w:rsidR="00712AFB" w:rsidRPr="00865650" w:rsidRDefault="00712AFB">
      <w:pPr>
        <w:pStyle w:val="a3"/>
        <w:rPr>
          <w:spacing w:val="0"/>
        </w:rPr>
      </w:pPr>
    </w:p>
    <w:p w:rsidR="00712AFB" w:rsidRPr="00865650" w:rsidRDefault="00712AFB">
      <w:pPr>
        <w:pStyle w:val="a3"/>
        <w:rPr>
          <w:spacing w:val="0"/>
        </w:rPr>
      </w:pPr>
      <w:r w:rsidRPr="00865650">
        <w:rPr>
          <w:rFonts w:ascii="ＭＳ 明朝" w:hAnsi="ＭＳ 明朝" w:hint="eastAsia"/>
        </w:rPr>
        <w:t xml:space="preserve">　　　付　則　</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この要領は，平成１０年４月１日から施行する。</w:t>
      </w:r>
    </w:p>
    <w:p w:rsidR="00712AFB" w:rsidRPr="00865650" w:rsidRDefault="00712AFB">
      <w:pPr>
        <w:pStyle w:val="a3"/>
        <w:rPr>
          <w:spacing w:val="0"/>
        </w:rPr>
      </w:pPr>
      <w:r w:rsidRPr="00865650">
        <w:rPr>
          <w:rFonts w:ascii="ＭＳ 明朝" w:hAnsi="ＭＳ 明朝" w:hint="eastAsia"/>
        </w:rPr>
        <w:t xml:space="preserve">　　　付　則</w:t>
      </w:r>
    </w:p>
    <w:p w:rsidR="00712AFB" w:rsidRPr="00865650" w:rsidRDefault="00712AFB">
      <w:pPr>
        <w:pStyle w:val="a3"/>
        <w:rPr>
          <w:spacing w:val="0"/>
        </w:rPr>
      </w:pPr>
      <w:r w:rsidRPr="00865650">
        <w:rPr>
          <w:rFonts w:ascii="ＭＳ 明朝" w:hAnsi="ＭＳ 明朝" w:hint="eastAsia"/>
        </w:rPr>
        <w:t xml:space="preserve">　この要領は，平成１１年４月６日から施行する。</w:t>
      </w:r>
    </w:p>
    <w:p w:rsidR="00712AFB" w:rsidRPr="00865650" w:rsidRDefault="00712AFB">
      <w:pPr>
        <w:pStyle w:val="a3"/>
        <w:rPr>
          <w:spacing w:val="0"/>
        </w:rPr>
      </w:pPr>
      <w:r w:rsidRPr="00865650">
        <w:rPr>
          <w:rFonts w:ascii="ＭＳ 明朝" w:hAnsi="ＭＳ 明朝" w:hint="eastAsia"/>
        </w:rPr>
        <w:t xml:space="preserve">　　　付　則</w:t>
      </w:r>
    </w:p>
    <w:p w:rsidR="00712AFB" w:rsidRPr="00865650" w:rsidRDefault="00712AFB">
      <w:pPr>
        <w:pStyle w:val="a3"/>
        <w:rPr>
          <w:spacing w:val="0"/>
        </w:rPr>
      </w:pPr>
      <w:r w:rsidRPr="00865650">
        <w:rPr>
          <w:rFonts w:ascii="ＭＳ 明朝" w:hAnsi="ＭＳ 明朝" w:hint="eastAsia"/>
        </w:rPr>
        <w:t xml:space="preserve">　この要領は，平成１４年４月１日から施行する。</w:t>
      </w:r>
    </w:p>
    <w:p w:rsidR="00712AFB" w:rsidRPr="00865650" w:rsidRDefault="00712AFB">
      <w:pPr>
        <w:pStyle w:val="a3"/>
        <w:ind w:left="678"/>
        <w:rPr>
          <w:spacing w:val="0"/>
        </w:rPr>
      </w:pPr>
      <w:r w:rsidRPr="00865650">
        <w:rPr>
          <w:rFonts w:ascii="ＭＳ 明朝" w:hAnsi="ＭＳ 明朝" w:hint="eastAsia"/>
        </w:rPr>
        <w:t>付　則</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この要領は，平成１５年４月１日から施行する。</w:t>
      </w:r>
    </w:p>
    <w:p w:rsidR="00712AFB" w:rsidRPr="00865650" w:rsidRDefault="00712AFB">
      <w:pPr>
        <w:pStyle w:val="a3"/>
        <w:ind w:left="678"/>
        <w:rPr>
          <w:spacing w:val="0"/>
        </w:rPr>
      </w:pPr>
      <w:r w:rsidRPr="00865650">
        <w:rPr>
          <w:rFonts w:ascii="ＭＳ 明朝" w:hAnsi="ＭＳ 明朝" w:hint="eastAsia"/>
        </w:rPr>
        <w:t>付　則</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この要領は，平成１７年４月１日から施行する。</w:t>
      </w:r>
    </w:p>
    <w:p w:rsidR="00712AFB" w:rsidRPr="00865650" w:rsidRDefault="00712AFB">
      <w:pPr>
        <w:pStyle w:val="a3"/>
        <w:ind w:left="678"/>
        <w:rPr>
          <w:spacing w:val="0"/>
        </w:rPr>
      </w:pPr>
      <w:r w:rsidRPr="00865650">
        <w:rPr>
          <w:rFonts w:ascii="ＭＳ 明朝" w:hAnsi="ＭＳ 明朝" w:hint="eastAsia"/>
        </w:rPr>
        <w:t>付　則</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この要領は，平成２０年４月１日から施行する。</w:t>
      </w:r>
    </w:p>
    <w:p w:rsidR="00712AFB" w:rsidRPr="00865650" w:rsidRDefault="00712AFB">
      <w:pPr>
        <w:pStyle w:val="a3"/>
        <w:ind w:left="678"/>
        <w:rPr>
          <w:spacing w:val="0"/>
        </w:rPr>
      </w:pPr>
      <w:r w:rsidRPr="00865650">
        <w:rPr>
          <w:rFonts w:ascii="ＭＳ 明朝" w:hAnsi="ＭＳ 明朝" w:hint="eastAsia"/>
        </w:rPr>
        <w:t>付　則</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この要領は，平成２１年４月１日から施行する。</w:t>
      </w:r>
    </w:p>
    <w:p w:rsidR="00712AFB" w:rsidRPr="00865650" w:rsidRDefault="00712AFB">
      <w:pPr>
        <w:pStyle w:val="a3"/>
        <w:ind w:left="678"/>
        <w:rPr>
          <w:spacing w:val="0"/>
        </w:rPr>
      </w:pPr>
      <w:r w:rsidRPr="00865650">
        <w:rPr>
          <w:rFonts w:ascii="ＭＳ 明朝" w:hAnsi="ＭＳ 明朝" w:hint="eastAsia"/>
        </w:rPr>
        <w:t>付　則</w:t>
      </w:r>
    </w:p>
    <w:p w:rsidR="00712AFB" w:rsidRPr="00865650" w:rsidRDefault="00712AFB">
      <w:pPr>
        <w:pStyle w:val="a3"/>
        <w:rPr>
          <w:spacing w:val="0"/>
        </w:rPr>
      </w:pPr>
      <w:r w:rsidRPr="00865650">
        <w:rPr>
          <w:rFonts w:ascii="ＭＳ 明朝" w:hAnsi="ＭＳ 明朝" w:hint="eastAsia"/>
          <w:spacing w:val="3"/>
        </w:rPr>
        <w:t xml:space="preserve">  </w:t>
      </w:r>
      <w:r w:rsidRPr="00865650">
        <w:rPr>
          <w:rFonts w:ascii="ＭＳ 明朝" w:hAnsi="ＭＳ 明朝" w:hint="eastAsia"/>
        </w:rPr>
        <w:t>この要領は，平成２２年４月１日から施行する。</w:t>
      </w:r>
    </w:p>
    <w:p w:rsidR="00712AFB" w:rsidRPr="00865650" w:rsidRDefault="00712AFB">
      <w:pPr>
        <w:pStyle w:val="a3"/>
        <w:rPr>
          <w:spacing w:val="0"/>
          <w:u w:color="FF0000"/>
        </w:rPr>
      </w:pPr>
      <w:r w:rsidRPr="00865650">
        <w:rPr>
          <w:rFonts w:ascii="ＭＳ 明朝" w:hAnsi="ＭＳ 明朝" w:hint="eastAsia"/>
          <w:spacing w:val="3"/>
        </w:rPr>
        <w:t xml:space="preserve">   </w:t>
      </w:r>
      <w:r w:rsidRPr="00865650">
        <w:rPr>
          <w:rFonts w:ascii="ＭＳ 明朝" w:hAnsi="ＭＳ 明朝" w:hint="eastAsia"/>
        </w:rPr>
        <w:t xml:space="preserve">　</w:t>
      </w:r>
      <w:r w:rsidR="003F4561" w:rsidRPr="00865650">
        <w:rPr>
          <w:rFonts w:ascii="ＭＳ 明朝" w:hAnsi="ＭＳ 明朝" w:hint="eastAsia"/>
        </w:rPr>
        <w:t xml:space="preserve"> </w:t>
      </w:r>
      <w:r w:rsidRPr="00865650">
        <w:rPr>
          <w:rFonts w:ascii="ＭＳ 明朝" w:hAnsi="ＭＳ 明朝" w:hint="eastAsia"/>
          <w:u w:color="FF0000"/>
        </w:rPr>
        <w:t>付　則</w:t>
      </w:r>
    </w:p>
    <w:p w:rsidR="00712AFB" w:rsidRPr="00865650" w:rsidRDefault="00712AFB">
      <w:pPr>
        <w:pStyle w:val="a3"/>
        <w:rPr>
          <w:spacing w:val="0"/>
          <w:u w:color="FF0000"/>
        </w:rPr>
      </w:pPr>
      <w:r w:rsidRPr="00865650">
        <w:rPr>
          <w:rFonts w:ascii="ＭＳ 明朝" w:hAnsi="ＭＳ 明朝" w:hint="eastAsia"/>
          <w:spacing w:val="3"/>
        </w:rPr>
        <w:t xml:space="preserve">  </w:t>
      </w:r>
      <w:r w:rsidRPr="00865650">
        <w:rPr>
          <w:rFonts w:ascii="ＭＳ 明朝" w:hAnsi="ＭＳ 明朝" w:hint="eastAsia"/>
          <w:u w:color="FF0000"/>
        </w:rPr>
        <w:t>この要領は，平成２４年４月１日から施行する。</w:t>
      </w:r>
    </w:p>
    <w:p w:rsidR="003F4561" w:rsidRPr="00865650" w:rsidRDefault="003F4561" w:rsidP="003F4561">
      <w:pPr>
        <w:pStyle w:val="a3"/>
        <w:ind w:firstLineChars="50" w:firstLine="112"/>
        <w:rPr>
          <w:spacing w:val="0"/>
          <w:u w:color="FF0000"/>
        </w:rPr>
      </w:pPr>
      <w:r w:rsidRPr="00865650">
        <w:rPr>
          <w:rFonts w:ascii="ＭＳ 明朝" w:hAnsi="ＭＳ 明朝" w:hint="eastAsia"/>
        </w:rPr>
        <w:t xml:space="preserve">　  </w:t>
      </w:r>
      <w:r w:rsidRPr="00865650">
        <w:rPr>
          <w:rFonts w:ascii="ＭＳ 明朝" w:hAnsi="ＭＳ 明朝" w:hint="eastAsia"/>
          <w:u w:color="FF0000"/>
        </w:rPr>
        <w:t>付　則</w:t>
      </w:r>
    </w:p>
    <w:p w:rsidR="00712AFB" w:rsidRPr="00865650" w:rsidRDefault="003F4561">
      <w:pPr>
        <w:pStyle w:val="a3"/>
        <w:rPr>
          <w:rFonts w:ascii="ＭＳ 明朝" w:hAnsi="ＭＳ 明朝"/>
          <w:u w:color="FF0000"/>
        </w:rPr>
      </w:pPr>
      <w:r w:rsidRPr="00865650">
        <w:rPr>
          <w:rFonts w:ascii="ＭＳ 明朝" w:hAnsi="ＭＳ 明朝" w:hint="eastAsia"/>
          <w:spacing w:val="3"/>
        </w:rPr>
        <w:t xml:space="preserve">  </w:t>
      </w:r>
      <w:r w:rsidRPr="00865650">
        <w:rPr>
          <w:rFonts w:ascii="ＭＳ 明朝" w:hAnsi="ＭＳ 明朝" w:hint="eastAsia"/>
          <w:u w:color="FF0000"/>
        </w:rPr>
        <w:t>この要領は，平成２７年４月１日から施行する。</w:t>
      </w:r>
    </w:p>
    <w:p w:rsidR="006D53CF" w:rsidRPr="00865650" w:rsidRDefault="006D53CF" w:rsidP="006D53CF">
      <w:pPr>
        <w:pStyle w:val="a3"/>
        <w:ind w:firstLineChars="50" w:firstLine="112"/>
        <w:rPr>
          <w:spacing w:val="0"/>
          <w:u w:color="FF0000"/>
        </w:rPr>
      </w:pPr>
      <w:r w:rsidRPr="00865650">
        <w:rPr>
          <w:rFonts w:ascii="ＭＳ 明朝" w:hAnsi="ＭＳ 明朝" w:hint="eastAsia"/>
        </w:rPr>
        <w:t xml:space="preserve">　  </w:t>
      </w:r>
      <w:r w:rsidRPr="00865650">
        <w:rPr>
          <w:rFonts w:ascii="ＭＳ 明朝" w:hAnsi="ＭＳ 明朝" w:hint="eastAsia"/>
          <w:u w:color="FF0000"/>
        </w:rPr>
        <w:t>付　則</w:t>
      </w:r>
    </w:p>
    <w:p w:rsidR="006D53CF" w:rsidRPr="00865650" w:rsidRDefault="006D53CF" w:rsidP="006D53CF">
      <w:pPr>
        <w:pStyle w:val="a3"/>
        <w:rPr>
          <w:spacing w:val="0"/>
        </w:rPr>
      </w:pPr>
      <w:r w:rsidRPr="00865650">
        <w:rPr>
          <w:rFonts w:ascii="ＭＳ 明朝" w:hAnsi="ＭＳ 明朝" w:hint="eastAsia"/>
          <w:spacing w:val="3"/>
        </w:rPr>
        <w:t xml:space="preserve">  </w:t>
      </w:r>
      <w:r w:rsidRPr="00865650">
        <w:rPr>
          <w:rFonts w:ascii="ＭＳ 明朝" w:hAnsi="ＭＳ 明朝" w:hint="eastAsia"/>
          <w:u w:color="FF0000"/>
        </w:rPr>
        <w:t>この要領は，平成３１年４月１日から施行する。</w:t>
      </w:r>
    </w:p>
    <w:p w:rsidR="00133550" w:rsidRPr="00865650" w:rsidRDefault="00133550" w:rsidP="0018646C">
      <w:pPr>
        <w:pStyle w:val="a3"/>
        <w:ind w:firstLineChars="250" w:firstLine="560"/>
        <w:rPr>
          <w:spacing w:val="0"/>
          <w:u w:color="FF0000"/>
        </w:rPr>
      </w:pPr>
      <w:bookmarkStart w:id="0" w:name="_GoBack"/>
      <w:bookmarkEnd w:id="0"/>
      <w:r w:rsidRPr="00865650">
        <w:rPr>
          <w:rFonts w:ascii="ＭＳ 明朝" w:hAnsi="ＭＳ 明朝" w:hint="eastAsia"/>
          <w:u w:color="FF0000"/>
        </w:rPr>
        <w:t>付　則</w:t>
      </w:r>
    </w:p>
    <w:p w:rsidR="00133550" w:rsidRPr="00865650" w:rsidRDefault="00133550" w:rsidP="00133550">
      <w:pPr>
        <w:pStyle w:val="a3"/>
        <w:rPr>
          <w:spacing w:val="0"/>
        </w:rPr>
      </w:pPr>
      <w:r w:rsidRPr="00865650">
        <w:rPr>
          <w:rFonts w:ascii="ＭＳ 明朝" w:hAnsi="ＭＳ 明朝" w:hint="eastAsia"/>
          <w:spacing w:val="3"/>
        </w:rPr>
        <w:t xml:space="preserve">  </w:t>
      </w:r>
      <w:r w:rsidRPr="00865650">
        <w:rPr>
          <w:rFonts w:ascii="ＭＳ 明朝" w:hAnsi="ＭＳ 明朝" w:hint="eastAsia"/>
          <w:u w:color="FF0000"/>
        </w:rPr>
        <w:t>この要領は，令和３</w:t>
      </w:r>
      <w:r w:rsidR="00D82A5F" w:rsidRPr="00865650">
        <w:rPr>
          <w:rFonts w:ascii="ＭＳ 明朝" w:hAnsi="ＭＳ 明朝" w:hint="eastAsia"/>
          <w:u w:color="FF0000"/>
        </w:rPr>
        <w:t>年４月１</w:t>
      </w:r>
      <w:r w:rsidRPr="00865650">
        <w:rPr>
          <w:rFonts w:ascii="ＭＳ 明朝" w:hAnsi="ＭＳ 明朝" w:hint="eastAsia"/>
          <w:u w:color="FF0000"/>
        </w:rPr>
        <w:t>日から施行する。</w:t>
      </w:r>
    </w:p>
    <w:p w:rsidR="006D53CF" w:rsidRPr="00865650" w:rsidRDefault="006D53CF">
      <w:pPr>
        <w:pStyle w:val="a3"/>
        <w:rPr>
          <w:spacing w:val="0"/>
        </w:rPr>
      </w:pPr>
    </w:p>
    <w:sectPr w:rsidR="006D53CF" w:rsidRPr="00865650" w:rsidSect="00D82A5F">
      <w:pgSz w:w="11906" w:h="16838" w:code="9"/>
      <w:pgMar w:top="737" w:right="1417" w:bottom="567" w:left="1417" w:header="720" w:footer="720" w:gutter="0"/>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BC6" w:rsidRDefault="000D4BC6" w:rsidP="000D4BC6">
      <w:r>
        <w:separator/>
      </w:r>
    </w:p>
  </w:endnote>
  <w:endnote w:type="continuationSeparator" w:id="0">
    <w:p w:rsidR="000D4BC6" w:rsidRDefault="000D4BC6" w:rsidP="000D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BC6" w:rsidRDefault="000D4BC6" w:rsidP="000D4BC6">
      <w:r>
        <w:separator/>
      </w:r>
    </w:p>
  </w:footnote>
  <w:footnote w:type="continuationSeparator" w:id="0">
    <w:p w:rsidR="000D4BC6" w:rsidRDefault="000D4BC6" w:rsidP="000D4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28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FB"/>
    <w:rsid w:val="00092410"/>
    <w:rsid w:val="000D4BC6"/>
    <w:rsid w:val="001023DE"/>
    <w:rsid w:val="00107862"/>
    <w:rsid w:val="00133550"/>
    <w:rsid w:val="0018646C"/>
    <w:rsid w:val="001F170A"/>
    <w:rsid w:val="00230B28"/>
    <w:rsid w:val="003F4561"/>
    <w:rsid w:val="00527D75"/>
    <w:rsid w:val="006D53CF"/>
    <w:rsid w:val="00712AFB"/>
    <w:rsid w:val="00840D55"/>
    <w:rsid w:val="00865650"/>
    <w:rsid w:val="00A21237"/>
    <w:rsid w:val="00A64F73"/>
    <w:rsid w:val="00A732C7"/>
    <w:rsid w:val="00CC6654"/>
    <w:rsid w:val="00D82A5F"/>
    <w:rsid w:val="00E6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08188DD-8E0B-44F7-A3D9-7E9A6E87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Century" w:eastAsia="ＭＳ 明朝" w:hAnsi="Century" w:cs="ＭＳ 明朝"/>
      <w:spacing w:val="7"/>
      <w:kern w:val="0"/>
      <w:szCs w:val="21"/>
    </w:rPr>
  </w:style>
  <w:style w:type="paragraph" w:styleId="a4">
    <w:name w:val="header"/>
    <w:basedOn w:val="a"/>
    <w:link w:val="a5"/>
    <w:uiPriority w:val="99"/>
    <w:unhideWhenUsed/>
    <w:rsid w:val="000D4BC6"/>
    <w:pPr>
      <w:tabs>
        <w:tab w:val="center" w:pos="4252"/>
        <w:tab w:val="right" w:pos="8504"/>
      </w:tabs>
      <w:snapToGrid w:val="0"/>
    </w:pPr>
  </w:style>
  <w:style w:type="character" w:customStyle="1" w:styleId="a5">
    <w:name w:val="ヘッダー (文字)"/>
    <w:basedOn w:val="a0"/>
    <w:link w:val="a4"/>
    <w:uiPriority w:val="99"/>
    <w:rsid w:val="000D4BC6"/>
  </w:style>
  <w:style w:type="paragraph" w:styleId="a6">
    <w:name w:val="footer"/>
    <w:basedOn w:val="a"/>
    <w:link w:val="a7"/>
    <w:uiPriority w:val="99"/>
    <w:unhideWhenUsed/>
    <w:rsid w:val="000D4BC6"/>
    <w:pPr>
      <w:tabs>
        <w:tab w:val="center" w:pos="4252"/>
        <w:tab w:val="right" w:pos="8504"/>
      </w:tabs>
      <w:snapToGrid w:val="0"/>
    </w:pPr>
  </w:style>
  <w:style w:type="character" w:customStyle="1" w:styleId="a7">
    <w:name w:val="フッター (文字)"/>
    <w:basedOn w:val="a0"/>
    <w:link w:val="a6"/>
    <w:uiPriority w:val="99"/>
    <w:rsid w:val="000D4BC6"/>
  </w:style>
  <w:style w:type="paragraph" w:styleId="a8">
    <w:name w:val="Balloon Text"/>
    <w:basedOn w:val="a"/>
    <w:link w:val="a9"/>
    <w:uiPriority w:val="99"/>
    <w:semiHidden/>
    <w:unhideWhenUsed/>
    <w:rsid w:val="00D82A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A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99AC-48B0-4C31-B210-9096FC84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農林水産課</cp:lastModifiedBy>
  <cp:revision>20</cp:revision>
  <cp:lastPrinted>2021-03-10T00:03:00Z</cp:lastPrinted>
  <dcterms:created xsi:type="dcterms:W3CDTF">2015-02-02T05:07:00Z</dcterms:created>
  <dcterms:modified xsi:type="dcterms:W3CDTF">2021-08-20T02:17:00Z</dcterms:modified>
</cp:coreProperties>
</file>