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6"/>
        <w:gridCol w:w="5289"/>
      </w:tblGrid>
      <w:tr w:rsidR="000D06AE"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付表</w:t>
            </w:r>
            <w: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対象施設：介護老人保健施設又は特別養護老人ホーム</w:t>
            </w:r>
          </w:p>
          <w:p w:rsidR="000D06AE" w:rsidRDefault="002842DE" w:rsidP="000D3371">
            <w:pPr>
              <w:wordWrap w:val="0"/>
              <w:overflowPunct w:val="0"/>
              <w:autoSpaceDE w:val="0"/>
              <w:autoSpaceDN w:val="0"/>
              <w:spacing w:before="240" w:line="276" w:lineRule="auto"/>
              <w:jc w:val="right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0D06AE" w:rsidRDefault="000E3A0C">
      <w:pPr>
        <w:wordWrap w:val="0"/>
        <w:overflowPunct w:val="0"/>
        <w:autoSpaceDE w:val="0"/>
        <w:autoSpaceDN w:val="0"/>
      </w:pPr>
      <w:r>
        <w:t>1</w:t>
      </w:r>
      <w:r w:rsidR="002842DE">
        <w:rPr>
          <w:rFonts w:hint="eastAsia"/>
        </w:rPr>
        <w:t xml:space="preserve">　</w:t>
      </w:r>
      <w:r w:rsidR="002842DE">
        <w:t>1</w:t>
      </w:r>
      <w:r w:rsidR="002842DE">
        <w:rPr>
          <w:rFonts w:hint="eastAsia"/>
        </w:rPr>
        <w:t>日当たりの平均食数</w:t>
      </w:r>
      <w:r w:rsidR="002842DE">
        <w:t>(</w:t>
      </w:r>
      <w:r w:rsidR="0074257F">
        <w:t>6</w:t>
      </w:r>
      <w:r w:rsidR="002842DE">
        <w:rPr>
          <w:rFonts w:hint="eastAsia"/>
        </w:rPr>
        <w:t>月又は</w:t>
      </w:r>
      <w:r w:rsidR="002842DE">
        <w:t>1</w:t>
      </w:r>
      <w:r w:rsidR="0074257F">
        <w:t>2</w:t>
      </w:r>
      <w:r w:rsidR="002842DE">
        <w:rPr>
          <w:rFonts w:hint="eastAsia"/>
        </w:rPr>
        <w:t>月</w:t>
      </w:r>
      <w:r w:rsidR="002842DE">
        <w:t>)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017"/>
        <w:gridCol w:w="1027"/>
        <w:gridCol w:w="1028"/>
        <w:gridCol w:w="1028"/>
        <w:gridCol w:w="1028"/>
        <w:gridCol w:w="2410"/>
        <w:gridCol w:w="1235"/>
      </w:tblGrid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入所者</w:t>
            </w:r>
            <w:r>
              <w:t>(</w:t>
            </w:r>
            <w:r>
              <w:rPr>
                <w:rFonts w:hint="eastAsia"/>
              </w:rPr>
              <w:t>短期入所者を除く。</w:t>
            </w:r>
            <w:r>
              <w:t>)</w:t>
            </w:r>
          </w:p>
        </w:tc>
        <w:tc>
          <w:tcPr>
            <w:tcW w:w="1027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2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02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02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410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23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9"/>
              </w:rPr>
              <w:t>短期入所</w:t>
            </w:r>
            <w:r>
              <w:rPr>
                <w:rFonts w:hint="eastAsia"/>
              </w:rPr>
              <w:t>者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デイサービスの利用者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配食サービスの利用者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57"/>
        </w:trPr>
        <w:tc>
          <w:tcPr>
            <w:tcW w:w="301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2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0D06AE" w:rsidP="00D832AC">
      <w:pPr>
        <w:wordWrap w:val="0"/>
        <w:overflowPunct w:val="0"/>
        <w:autoSpaceDE w:val="0"/>
        <w:autoSpaceDN w:val="0"/>
      </w:pPr>
    </w:p>
    <w:p w:rsidR="000D06AE" w:rsidRDefault="00A13863" w:rsidP="00D832AC">
      <w:pPr>
        <w:wordWrap w:val="0"/>
        <w:overflowPunct w:val="0"/>
        <w:autoSpaceDE w:val="0"/>
        <w:autoSpaceDN w:val="0"/>
      </w:pPr>
      <w:r>
        <w:t>2</w:t>
      </w:r>
      <w:r w:rsidR="002842DE">
        <w:rPr>
          <w:rFonts w:hint="eastAsia"/>
        </w:rPr>
        <w:t xml:space="preserve">　食種別の食数</w:t>
      </w:r>
      <w:r w:rsidR="002842DE">
        <w:t>(6</w:t>
      </w:r>
      <w:r w:rsidR="002842DE">
        <w:rPr>
          <w:rFonts w:hint="eastAsia"/>
        </w:rPr>
        <w:t>月</w:t>
      </w:r>
      <w:r w:rsidR="002842DE">
        <w:t>15</w:t>
      </w:r>
      <w:r w:rsidR="002842DE">
        <w:rPr>
          <w:rFonts w:hint="eastAsia"/>
        </w:rPr>
        <w:t>日又は</w:t>
      </w:r>
      <w:r w:rsidR="002842DE">
        <w:t>12</w:t>
      </w:r>
      <w:r w:rsidR="002842DE">
        <w:rPr>
          <w:rFonts w:hint="eastAsia"/>
        </w:rPr>
        <w:t>月</w:t>
      </w:r>
      <w:r w:rsidR="002842DE">
        <w:t>15</w:t>
      </w:r>
      <w:r w:rsidR="002842DE">
        <w:rPr>
          <w:rFonts w:hint="eastAsia"/>
        </w:rPr>
        <w:t>日現在</w:t>
      </w:r>
      <w:r w:rsidR="002842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74"/>
        <w:gridCol w:w="1174"/>
        <w:gridCol w:w="1175"/>
        <w:gridCol w:w="1174"/>
        <w:gridCol w:w="1175"/>
        <w:gridCol w:w="1174"/>
        <w:gridCol w:w="1175"/>
      </w:tblGrid>
      <w:tr w:rsidR="000D06AE">
        <w:trPr>
          <w:cantSplit/>
          <w:trHeight w:val="360"/>
        </w:trPr>
        <w:tc>
          <w:tcPr>
            <w:tcW w:w="2552" w:type="dxa"/>
            <w:vMerge w:val="restart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一般食</w:t>
            </w:r>
          </w:p>
        </w:tc>
        <w:tc>
          <w:tcPr>
            <w:tcW w:w="1174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常食</w:t>
            </w:r>
          </w:p>
        </w:tc>
        <w:tc>
          <w:tcPr>
            <w:tcW w:w="1174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軟食</w:t>
            </w:r>
          </w:p>
        </w:tc>
        <w:tc>
          <w:tcPr>
            <w:tcW w:w="117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流動食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cantSplit/>
          <w:trHeight w:val="360"/>
        </w:trPr>
        <w:tc>
          <w:tcPr>
            <w:tcW w:w="2552" w:type="dxa"/>
            <w:vMerge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621521">
        <w:trPr>
          <w:cantSplit/>
          <w:trHeight w:val="424"/>
        </w:trPr>
        <w:tc>
          <w:tcPr>
            <w:tcW w:w="2552" w:type="dxa"/>
            <w:vMerge w:val="restart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療養食</w:t>
            </w:r>
          </w:p>
        </w:tc>
        <w:tc>
          <w:tcPr>
            <w:tcW w:w="1174" w:type="dxa"/>
            <w:vAlign w:val="center"/>
          </w:tcPr>
          <w:p w:rsidR="000D06AE" w:rsidRDefault="002842DE" w:rsidP="00D832A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腎臓病食</w:t>
            </w:r>
          </w:p>
        </w:tc>
        <w:tc>
          <w:tcPr>
            <w:tcW w:w="1174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肝臓病食</w:t>
            </w:r>
          </w:p>
        </w:tc>
        <w:tc>
          <w:tcPr>
            <w:tcW w:w="117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糖尿病食</w:t>
            </w:r>
          </w:p>
        </w:tc>
        <w:tc>
          <w:tcPr>
            <w:tcW w:w="1174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貧血食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cantSplit/>
          <w:trHeight w:val="360"/>
        </w:trPr>
        <w:tc>
          <w:tcPr>
            <w:tcW w:w="2552" w:type="dxa"/>
            <w:vMerge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0D06AE" w:rsidP="00D832AC">
      <w:pPr>
        <w:wordWrap w:val="0"/>
        <w:overflowPunct w:val="0"/>
        <w:autoSpaceDE w:val="0"/>
        <w:autoSpaceDN w:val="0"/>
      </w:pPr>
    </w:p>
    <w:p w:rsidR="000D06AE" w:rsidRDefault="00A13863" w:rsidP="00D832AC">
      <w:pPr>
        <w:wordWrap w:val="0"/>
        <w:overflowPunct w:val="0"/>
        <w:autoSpaceDE w:val="0"/>
        <w:autoSpaceDN w:val="0"/>
      </w:pPr>
      <w:r>
        <w:t>3</w:t>
      </w:r>
      <w:r w:rsidR="002842DE">
        <w:rPr>
          <w:rFonts w:hint="eastAsia"/>
        </w:rPr>
        <w:t xml:space="preserve">　約束食事せん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418"/>
        <w:gridCol w:w="5386"/>
      </w:tblGrid>
      <w:tr w:rsidR="000D06AE">
        <w:trPr>
          <w:trHeight w:val="395"/>
        </w:trPr>
        <w:tc>
          <w:tcPr>
            <w:tcW w:w="141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発行の有無</w:t>
            </w:r>
          </w:p>
        </w:tc>
        <w:tc>
          <w:tcPr>
            <w:tcW w:w="2551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141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発行の方法</w:t>
            </w:r>
          </w:p>
        </w:tc>
        <w:tc>
          <w:tcPr>
            <w:tcW w:w="5386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病態別　　</w:t>
            </w:r>
            <w:r>
              <w:t>2</w:t>
            </w:r>
            <w:r>
              <w:rPr>
                <w:rFonts w:hint="eastAsia"/>
              </w:rPr>
              <w:t xml:space="preserve">　成分栄養別</w:t>
            </w:r>
          </w:p>
        </w:tc>
      </w:tr>
    </w:tbl>
    <w:p w:rsidR="000D06AE" w:rsidRDefault="00A13863" w:rsidP="00D832AC">
      <w:pPr>
        <w:wordWrap w:val="0"/>
        <w:overflowPunct w:val="0"/>
        <w:autoSpaceDE w:val="0"/>
        <w:autoSpaceDN w:val="0"/>
        <w:spacing w:before="167"/>
      </w:pPr>
      <w:r>
        <w:t>4</w:t>
      </w:r>
      <w:r w:rsidR="002842DE">
        <w:rPr>
          <w:rFonts w:hint="eastAsia"/>
        </w:rPr>
        <w:t xml:space="preserve">　栄養アセスメント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1089"/>
        <w:gridCol w:w="709"/>
        <w:gridCol w:w="8028"/>
      </w:tblGrid>
      <w:tr w:rsidR="000D06AE">
        <w:trPr>
          <w:trHeight w:val="619"/>
        </w:trPr>
        <w:tc>
          <w:tcPr>
            <w:tcW w:w="94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89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　有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　無</w:t>
            </w:r>
          </w:p>
        </w:tc>
        <w:tc>
          <w:tcPr>
            <w:tcW w:w="709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802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身長の把握　　　　　　　</w:t>
            </w:r>
            <w:r>
              <w:t>2</w:t>
            </w:r>
            <w:r>
              <w:rPr>
                <w:rFonts w:hint="eastAsia"/>
              </w:rPr>
              <w:t xml:space="preserve">　体重の把握　　</w:t>
            </w:r>
            <w:r>
              <w:t>3</w:t>
            </w:r>
            <w:r>
              <w:rPr>
                <w:rFonts w:hint="eastAsia"/>
              </w:rPr>
              <w:t xml:space="preserve">　皮下脂肪厚又は体脂肪量の把握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血液検査の結果の把握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0D06AE" w:rsidRDefault="000D06AE" w:rsidP="00D832AC">
      <w:pPr>
        <w:wordWrap w:val="0"/>
        <w:overflowPunct w:val="0"/>
        <w:autoSpaceDE w:val="0"/>
        <w:autoSpaceDN w:val="0"/>
      </w:pPr>
    </w:p>
    <w:p w:rsidR="000D06AE" w:rsidRDefault="00A13863" w:rsidP="00D832AC">
      <w:pPr>
        <w:wordWrap w:val="0"/>
        <w:overflowPunct w:val="0"/>
        <w:autoSpaceDE w:val="0"/>
        <w:autoSpaceDN w:val="0"/>
      </w:pPr>
      <w:r>
        <w:t>5</w:t>
      </w:r>
      <w:r w:rsidR="002842DE">
        <w:rPr>
          <w:rFonts w:hint="eastAsia"/>
        </w:rPr>
        <w:t xml:space="preserve">　喫食状況の調査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"/>
        <w:gridCol w:w="1498"/>
        <w:gridCol w:w="2835"/>
        <w:gridCol w:w="2835"/>
        <w:gridCol w:w="2835"/>
      </w:tblGrid>
      <w:tr w:rsidR="000D06AE">
        <w:trPr>
          <w:trHeight w:val="353"/>
        </w:trPr>
        <w:tc>
          <w:tcPr>
            <w:tcW w:w="2268" w:type="dxa"/>
            <w:gridSpan w:val="2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8505" w:type="dxa"/>
            <w:gridSpan w:val="3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D06AE">
        <w:trPr>
          <w:cantSplit/>
          <w:trHeight w:val="352"/>
        </w:trPr>
        <w:tc>
          <w:tcPr>
            <w:tcW w:w="770" w:type="dxa"/>
            <w:vMerge w:val="restart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調査の</w:t>
            </w: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49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全量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料理別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D06AE">
        <w:trPr>
          <w:cantSplit/>
        </w:trPr>
        <w:tc>
          <w:tcPr>
            <w:tcW w:w="770" w:type="dxa"/>
            <w:vMerge/>
            <w:vAlign w:val="center"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集団について調査する場合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</w:tr>
      <w:tr w:rsidR="000D06AE">
        <w:trPr>
          <w:cantSplit/>
        </w:trPr>
        <w:tc>
          <w:tcPr>
            <w:tcW w:w="770" w:type="dxa"/>
            <w:vMerge/>
            <w:vAlign w:val="center"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個人について調査する場合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</w:tr>
    </w:tbl>
    <w:p w:rsidR="000D06AE" w:rsidRDefault="000D06AE" w:rsidP="00D832AC">
      <w:pPr>
        <w:wordWrap w:val="0"/>
        <w:overflowPunct w:val="0"/>
        <w:autoSpaceDE w:val="0"/>
        <w:autoSpaceDN w:val="0"/>
      </w:pPr>
    </w:p>
    <w:p w:rsidR="000D06AE" w:rsidRDefault="00A13863" w:rsidP="00D832AC">
      <w:pPr>
        <w:wordWrap w:val="0"/>
        <w:overflowPunct w:val="0"/>
        <w:autoSpaceDE w:val="0"/>
        <w:autoSpaceDN w:val="0"/>
      </w:pPr>
      <w:r>
        <w:t>6</w:t>
      </w:r>
      <w:r w:rsidR="002842DE">
        <w:rPr>
          <w:rFonts w:hint="eastAsia"/>
        </w:rPr>
        <w:t xml:space="preserve">　栄養指導の状況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37"/>
        <w:gridCol w:w="1038"/>
        <w:gridCol w:w="1038"/>
        <w:gridCol w:w="1038"/>
        <w:gridCol w:w="425"/>
        <w:gridCol w:w="1032"/>
        <w:gridCol w:w="1033"/>
        <w:gridCol w:w="1033"/>
        <w:gridCol w:w="1033"/>
        <w:gridCol w:w="1033"/>
        <w:gridCol w:w="1033"/>
      </w:tblGrid>
      <w:tr w:rsidR="000D06AE">
        <w:trPr>
          <w:cantSplit/>
          <w:trHeight w:val="450"/>
        </w:trPr>
        <w:tc>
          <w:tcPr>
            <w:tcW w:w="103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3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入所者</w:t>
            </w:r>
          </w:p>
        </w:tc>
        <w:tc>
          <w:tcPr>
            <w:tcW w:w="103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通所者</w:t>
            </w:r>
          </w:p>
        </w:tc>
        <w:tc>
          <w:tcPr>
            <w:tcW w:w="1038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病態</w:t>
            </w:r>
            <w:r>
              <w:rPr>
                <w:rFonts w:hint="eastAsia"/>
              </w:rPr>
              <w:t>別</w:t>
            </w:r>
          </w:p>
        </w:tc>
        <w:tc>
          <w:tcPr>
            <w:tcW w:w="1032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高血圧症</w:t>
            </w:r>
          </w:p>
        </w:tc>
        <w:tc>
          <w:tcPr>
            <w:tcW w:w="1033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糖尿病</w:t>
            </w:r>
          </w:p>
        </w:tc>
        <w:tc>
          <w:tcPr>
            <w:tcW w:w="1033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肝臓病</w:t>
            </w:r>
          </w:p>
        </w:tc>
        <w:tc>
          <w:tcPr>
            <w:tcW w:w="1033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心臓病</w:t>
            </w:r>
          </w:p>
        </w:tc>
        <w:tc>
          <w:tcPr>
            <w:tcW w:w="1033" w:type="dxa"/>
            <w:vAlign w:val="center"/>
          </w:tcPr>
          <w:p w:rsidR="000D06AE" w:rsidRDefault="001072A9" w:rsidP="00D832AC">
            <w:pPr>
              <w:wordWrap w:val="0"/>
              <w:overflowPunct w:val="0"/>
              <w:autoSpaceDE w:val="0"/>
              <w:autoSpaceDN w:val="0"/>
              <w:jc w:val="center"/>
            </w:pPr>
            <w:r w:rsidRPr="001072A9">
              <w:rPr>
                <w:rFonts w:hint="eastAsia"/>
                <w:w w:val="80"/>
                <w:kern w:val="0"/>
                <w:fitText w:val="840" w:id="-1772996864"/>
              </w:rPr>
              <w:t>脂質異常</w:t>
            </w:r>
            <w:r w:rsidR="002842DE" w:rsidRPr="001072A9">
              <w:rPr>
                <w:rFonts w:hint="eastAsia"/>
                <w:w w:val="80"/>
                <w:kern w:val="0"/>
                <w:fitText w:val="840" w:id="-1772996864"/>
              </w:rPr>
              <w:t>症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cantSplit/>
          <w:trHeight w:val="450"/>
        </w:trPr>
        <w:tc>
          <w:tcPr>
            <w:tcW w:w="103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個別指導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2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D06AE" w:rsidTr="00D832AC">
        <w:trPr>
          <w:cantSplit/>
          <w:trHeight w:val="640"/>
        </w:trPr>
        <w:tc>
          <w:tcPr>
            <w:tcW w:w="1037" w:type="dxa"/>
            <w:vAlign w:val="center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集団指導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spacing w:after="167"/>
              <w:jc w:val="right"/>
            </w:pPr>
            <w:r>
              <w:rPr>
                <w:rFonts w:hint="eastAsia"/>
              </w:rPr>
              <w:t>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0D06AE" w:rsidRDefault="000D06AE" w:rsidP="00D832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2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spacing w:after="167"/>
              <w:jc w:val="right"/>
            </w:pPr>
            <w:r>
              <w:rPr>
                <w:rFonts w:hint="eastAsia"/>
              </w:rPr>
              <w:t>回</w:t>
            </w:r>
          </w:p>
          <w:p w:rsidR="000D06AE" w:rsidRDefault="002842DE" w:rsidP="00D832A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</w:tcPr>
          <w:p w:rsidR="000D06AE" w:rsidRDefault="002842DE" w:rsidP="00D832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2842DE" w:rsidP="00D832A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>「</w:t>
      </w:r>
      <w:r>
        <w:t>1</w:t>
      </w:r>
      <w:r>
        <w:rPr>
          <w:rFonts w:hint="eastAsia"/>
        </w:rPr>
        <w:t>日当たりの平均食数」には，調理場を共同で使用する同一敷地内のデイサービスセンターにおいて提供する食事の食数を含みます。</w:t>
      </w:r>
    </w:p>
    <w:p w:rsidR="000D06AE" w:rsidRDefault="002842D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「配食サービス」とは，施設内の調理場を使用し，地域住民に対して無償又は実費程度の対価を得て行う給食のサービスをいいます。</w:t>
      </w:r>
    </w:p>
    <w:p w:rsidR="000D06AE" w:rsidRDefault="002842DE" w:rsidP="00583888">
      <w:pPr>
        <w:wordWrap w:val="0"/>
        <w:overflowPunct w:val="0"/>
        <w:autoSpaceDE w:val="0"/>
        <w:autoSpaceDN w:val="0"/>
        <w:ind w:left="735" w:hanging="735"/>
        <w:rPr>
          <w:sz w:val="18"/>
        </w:rPr>
      </w:pPr>
      <w:r>
        <w:rPr>
          <w:rFonts w:hint="eastAsia"/>
        </w:rPr>
        <w:t xml:space="preserve">　　　</w:t>
      </w:r>
      <w:r w:rsidR="006F6A42">
        <w:t>3</w:t>
      </w:r>
      <w:r>
        <w:rPr>
          <w:rFonts w:hint="eastAsia"/>
        </w:rPr>
        <w:t xml:space="preserve">　選択肢が記載されて</w:t>
      </w:r>
      <w:r w:rsidR="00583888">
        <w:rPr>
          <w:rFonts w:hint="eastAsia"/>
        </w:rPr>
        <w:t>いる欄においては，それぞれ該当する算用数字を○で囲んでください。</w:t>
      </w:r>
    </w:p>
    <w:sectPr w:rsidR="000D06AE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8B" w:rsidRDefault="00E35C8B" w:rsidP="00771F7E">
      <w:r>
        <w:separator/>
      </w:r>
    </w:p>
  </w:endnote>
  <w:endnote w:type="continuationSeparator" w:id="0">
    <w:p w:rsidR="00E35C8B" w:rsidRDefault="00E35C8B" w:rsidP="007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8B" w:rsidRDefault="00E35C8B" w:rsidP="00771F7E">
      <w:r>
        <w:separator/>
      </w:r>
    </w:p>
  </w:footnote>
  <w:footnote w:type="continuationSeparator" w:id="0">
    <w:p w:rsidR="00E35C8B" w:rsidRDefault="00E35C8B" w:rsidP="007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CE8"/>
    <w:multiLevelType w:val="hybridMultilevel"/>
    <w:tmpl w:val="5D46A162"/>
    <w:lvl w:ilvl="0" w:tplc="7214E1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7E"/>
    <w:rsid w:val="000B0605"/>
    <w:rsid w:val="000D06AE"/>
    <w:rsid w:val="000D0AF3"/>
    <w:rsid w:val="000D3371"/>
    <w:rsid w:val="000E3A0C"/>
    <w:rsid w:val="00104145"/>
    <w:rsid w:val="001072A9"/>
    <w:rsid w:val="0012022D"/>
    <w:rsid w:val="00143C5F"/>
    <w:rsid w:val="00172ED1"/>
    <w:rsid w:val="001B5BF0"/>
    <w:rsid w:val="00215960"/>
    <w:rsid w:val="00222DCA"/>
    <w:rsid w:val="002842DE"/>
    <w:rsid w:val="00455A8D"/>
    <w:rsid w:val="0046314D"/>
    <w:rsid w:val="00583888"/>
    <w:rsid w:val="005C282B"/>
    <w:rsid w:val="005E56B0"/>
    <w:rsid w:val="00621521"/>
    <w:rsid w:val="006F6A42"/>
    <w:rsid w:val="007021F9"/>
    <w:rsid w:val="007308CC"/>
    <w:rsid w:val="0074257F"/>
    <w:rsid w:val="00771F7E"/>
    <w:rsid w:val="00785AC0"/>
    <w:rsid w:val="00805E12"/>
    <w:rsid w:val="00807C60"/>
    <w:rsid w:val="00814DBF"/>
    <w:rsid w:val="008C66CC"/>
    <w:rsid w:val="009538EF"/>
    <w:rsid w:val="00A05C6B"/>
    <w:rsid w:val="00A13863"/>
    <w:rsid w:val="00A22837"/>
    <w:rsid w:val="00A3734F"/>
    <w:rsid w:val="00B4481A"/>
    <w:rsid w:val="00B742CA"/>
    <w:rsid w:val="00B87375"/>
    <w:rsid w:val="00CD5095"/>
    <w:rsid w:val="00CD6DCC"/>
    <w:rsid w:val="00D805B3"/>
    <w:rsid w:val="00D832AC"/>
    <w:rsid w:val="00E35C8B"/>
    <w:rsid w:val="00EA6D88"/>
    <w:rsid w:val="00EC60EC"/>
    <w:rsid w:val="00E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014B3-C1B1-4A10-AE0C-B38CEE9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c">
    <w:name w:val="Balloon Text"/>
    <w:basedOn w:val="a"/>
    <w:link w:val="ad"/>
    <w:uiPriority w:val="99"/>
    <w:rsid w:val="00805E1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05E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3</cp:revision>
  <cp:lastPrinted>2021-05-27T04:13:00Z</cp:lastPrinted>
  <dcterms:created xsi:type="dcterms:W3CDTF">2021-06-07T05:45:00Z</dcterms:created>
  <dcterms:modified xsi:type="dcterms:W3CDTF">2021-06-09T23:55:00Z</dcterms:modified>
</cp:coreProperties>
</file>